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0FB" w:rsidRDefault="002460FB" w:rsidP="002460FB">
      <w:pPr>
        <w:tabs>
          <w:tab w:val="left" w:pos="9354"/>
        </w:tabs>
        <w:ind w:left="4956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2460FB" w:rsidRPr="002460FB" w:rsidRDefault="002460FB" w:rsidP="002460FB">
      <w:pPr>
        <w:tabs>
          <w:tab w:val="left" w:pos="9354"/>
        </w:tabs>
        <w:ind w:left="4956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460FB">
        <w:rPr>
          <w:rFonts w:ascii="Times New Roman" w:hAnsi="Times New Roman" w:cs="Times New Roman"/>
          <w:kern w:val="28"/>
          <w:sz w:val="28"/>
          <w:szCs w:val="28"/>
        </w:rPr>
        <w:t>Приложение № 4</w:t>
      </w:r>
    </w:p>
    <w:p w:rsidR="002460FB" w:rsidRPr="002460FB" w:rsidRDefault="002460FB" w:rsidP="002460FB">
      <w:pPr>
        <w:tabs>
          <w:tab w:val="left" w:pos="9354"/>
        </w:tabs>
        <w:ind w:left="4956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2460FB" w:rsidRPr="002460FB" w:rsidRDefault="002460FB" w:rsidP="002460FB">
      <w:pPr>
        <w:tabs>
          <w:tab w:val="left" w:pos="9354"/>
        </w:tabs>
        <w:spacing w:after="480"/>
        <w:ind w:left="4956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460FB">
        <w:rPr>
          <w:rFonts w:ascii="Times New Roman" w:hAnsi="Times New Roman" w:cs="Times New Roman"/>
          <w:kern w:val="28"/>
          <w:sz w:val="28"/>
          <w:szCs w:val="28"/>
        </w:rPr>
        <w:t xml:space="preserve">к постановлению администрации Белохолуницкого муниципального района </w:t>
      </w:r>
      <w:proofErr w:type="gramStart"/>
      <w:r w:rsidRPr="002460FB">
        <w:rPr>
          <w:rFonts w:ascii="Times New Roman" w:hAnsi="Times New Roman" w:cs="Times New Roman"/>
          <w:kern w:val="28"/>
          <w:sz w:val="28"/>
          <w:szCs w:val="28"/>
        </w:rPr>
        <w:t xml:space="preserve">от  </w:t>
      </w:r>
      <w:r>
        <w:rPr>
          <w:rFonts w:ascii="Times New Roman" w:hAnsi="Times New Roman" w:cs="Times New Roman"/>
          <w:kern w:val="28"/>
          <w:sz w:val="28"/>
          <w:szCs w:val="28"/>
        </w:rPr>
        <w:t>26.06.2024</w:t>
      </w:r>
      <w:proofErr w:type="gramEnd"/>
      <w:r w:rsidRPr="002460FB">
        <w:rPr>
          <w:rFonts w:ascii="Times New Roman" w:hAnsi="Times New Roman" w:cs="Times New Roman"/>
          <w:kern w:val="28"/>
          <w:sz w:val="28"/>
          <w:szCs w:val="28"/>
        </w:rPr>
        <w:t xml:space="preserve"> № </w:t>
      </w:r>
      <w:r>
        <w:rPr>
          <w:rFonts w:ascii="Times New Roman" w:hAnsi="Times New Roman" w:cs="Times New Roman"/>
          <w:kern w:val="28"/>
          <w:sz w:val="28"/>
          <w:szCs w:val="28"/>
        </w:rPr>
        <w:t>278-П</w:t>
      </w:r>
    </w:p>
    <w:p w:rsidR="002460FB" w:rsidRPr="002460FB" w:rsidRDefault="002460FB" w:rsidP="002460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60FB" w:rsidRPr="002460FB" w:rsidRDefault="002460FB" w:rsidP="002460FB">
      <w:pPr>
        <w:jc w:val="center"/>
        <w:rPr>
          <w:rFonts w:ascii="Times New Roman" w:hAnsi="Times New Roman" w:cs="Times New Roman"/>
          <w:sz w:val="24"/>
          <w:szCs w:val="24"/>
        </w:rPr>
      </w:pPr>
      <w:r w:rsidRPr="002460FB">
        <w:rPr>
          <w:rFonts w:ascii="Times New Roman" w:hAnsi="Times New Roman" w:cs="Times New Roman"/>
          <w:sz w:val="24"/>
          <w:szCs w:val="24"/>
        </w:rPr>
        <w:t>ПЕРЕДАТОЧНЫЙ АКТ</w:t>
      </w:r>
    </w:p>
    <w:p w:rsidR="002460FB" w:rsidRPr="002460FB" w:rsidRDefault="002460FB" w:rsidP="002460FB">
      <w:pPr>
        <w:jc w:val="both"/>
        <w:rPr>
          <w:rFonts w:ascii="Times New Roman" w:hAnsi="Times New Roman" w:cs="Times New Roman"/>
          <w:sz w:val="24"/>
          <w:szCs w:val="24"/>
        </w:rPr>
      </w:pPr>
      <w:r w:rsidRPr="002460FB">
        <w:rPr>
          <w:rFonts w:ascii="Times New Roman" w:hAnsi="Times New Roman" w:cs="Times New Roman"/>
          <w:sz w:val="24"/>
          <w:szCs w:val="24"/>
        </w:rPr>
        <w:t xml:space="preserve">     В связи с реорганизацией путем преобразования муниципального унитарного предприятия Белохолуницкого муниципального района «Полигон» (далее-МУП) в общество с ограниченной ответственностью «Полигон» (далее-Общество) МУП передает свои права и обязанности Обществу в связи с настоящим передаточным актом.</w:t>
      </w:r>
    </w:p>
    <w:p w:rsidR="002460FB" w:rsidRPr="002460FB" w:rsidRDefault="002460FB" w:rsidP="002460FB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2460FB">
        <w:rPr>
          <w:rFonts w:ascii="Times New Roman" w:hAnsi="Times New Roman"/>
          <w:sz w:val="24"/>
          <w:szCs w:val="24"/>
        </w:rPr>
        <w:t>Основные средства: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119"/>
        <w:gridCol w:w="2343"/>
        <w:gridCol w:w="2343"/>
      </w:tblGrid>
      <w:tr w:rsidR="002460FB" w:rsidRPr="002460FB" w:rsidTr="00F136B9">
        <w:tc>
          <w:tcPr>
            <w:tcW w:w="534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1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стоимость, </w:t>
            </w:r>
            <w:proofErr w:type="spellStart"/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</w:tr>
      <w:tr w:rsidR="002460FB" w:rsidRPr="002460FB" w:rsidTr="00F136B9">
        <w:tc>
          <w:tcPr>
            <w:tcW w:w="534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Полигон ТКО</w:t>
            </w:r>
          </w:p>
        </w:tc>
        <w:tc>
          <w:tcPr>
            <w:tcW w:w="2393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6 949 869,00</w:t>
            </w:r>
          </w:p>
        </w:tc>
        <w:tc>
          <w:tcPr>
            <w:tcW w:w="2393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5 656 421,27</w:t>
            </w:r>
          </w:p>
        </w:tc>
      </w:tr>
      <w:tr w:rsidR="002460FB" w:rsidRPr="002460FB" w:rsidTr="00F136B9">
        <w:tc>
          <w:tcPr>
            <w:tcW w:w="534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Весы автомобильные</w:t>
            </w:r>
          </w:p>
        </w:tc>
        <w:tc>
          <w:tcPr>
            <w:tcW w:w="2393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696 000,00</w:t>
            </w:r>
          </w:p>
        </w:tc>
        <w:tc>
          <w:tcPr>
            <w:tcW w:w="2393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446 600,00</w:t>
            </w:r>
          </w:p>
        </w:tc>
      </w:tr>
      <w:tr w:rsidR="002460FB" w:rsidRPr="002460FB" w:rsidTr="00F136B9">
        <w:tc>
          <w:tcPr>
            <w:tcW w:w="534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Бытовое помещение</w:t>
            </w:r>
          </w:p>
        </w:tc>
        <w:tc>
          <w:tcPr>
            <w:tcW w:w="2393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2393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84 525,11</w:t>
            </w:r>
          </w:p>
        </w:tc>
      </w:tr>
      <w:tr w:rsidR="002460FB" w:rsidRPr="002460FB" w:rsidTr="00F136B9">
        <w:tc>
          <w:tcPr>
            <w:tcW w:w="534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Сетчатое ограждение</w:t>
            </w:r>
          </w:p>
        </w:tc>
        <w:tc>
          <w:tcPr>
            <w:tcW w:w="2393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245 345,66</w:t>
            </w:r>
          </w:p>
        </w:tc>
        <w:tc>
          <w:tcPr>
            <w:tcW w:w="2393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243 283.93</w:t>
            </w:r>
          </w:p>
        </w:tc>
      </w:tr>
    </w:tbl>
    <w:p w:rsidR="002460FB" w:rsidRPr="002460FB" w:rsidRDefault="002460FB" w:rsidP="0024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0FB" w:rsidRDefault="002460FB" w:rsidP="002460FB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2460FB">
        <w:rPr>
          <w:rFonts w:ascii="Times New Roman" w:hAnsi="Times New Roman"/>
          <w:sz w:val="24"/>
          <w:szCs w:val="24"/>
        </w:rPr>
        <w:t>Денежные средства</w:t>
      </w:r>
    </w:p>
    <w:tbl>
      <w:tblPr>
        <w:tblpPr w:leftFromText="180" w:rightFromText="180" w:vertAnchor="text" w:horzAnchor="margin" w:tblpY="122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362"/>
        <w:gridCol w:w="3449"/>
      </w:tblGrid>
      <w:tr w:rsidR="002460FB" w:rsidRPr="002460FB" w:rsidTr="002460FB">
        <w:tc>
          <w:tcPr>
            <w:tcW w:w="540" w:type="dxa"/>
            <w:shd w:val="clear" w:color="auto" w:fill="auto"/>
          </w:tcPr>
          <w:p w:rsidR="002460FB" w:rsidRPr="002460FB" w:rsidRDefault="002460FB" w:rsidP="002460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62" w:type="dxa"/>
            <w:shd w:val="clear" w:color="auto" w:fill="auto"/>
          </w:tcPr>
          <w:p w:rsidR="002460FB" w:rsidRPr="002460FB" w:rsidRDefault="002460FB" w:rsidP="002460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449" w:type="dxa"/>
            <w:shd w:val="clear" w:color="auto" w:fill="auto"/>
          </w:tcPr>
          <w:p w:rsidR="002460FB" w:rsidRPr="002460FB" w:rsidRDefault="002460FB" w:rsidP="002460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Остаток денежных средств, руб.</w:t>
            </w:r>
          </w:p>
        </w:tc>
      </w:tr>
      <w:tr w:rsidR="002460FB" w:rsidRPr="002460FB" w:rsidTr="002460FB">
        <w:tc>
          <w:tcPr>
            <w:tcW w:w="540" w:type="dxa"/>
            <w:shd w:val="clear" w:color="auto" w:fill="auto"/>
          </w:tcPr>
          <w:p w:rsidR="002460FB" w:rsidRPr="002460FB" w:rsidRDefault="002460FB" w:rsidP="002460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2" w:type="dxa"/>
            <w:shd w:val="clear" w:color="auto" w:fill="auto"/>
          </w:tcPr>
          <w:p w:rsidR="002460FB" w:rsidRPr="002460FB" w:rsidRDefault="002460FB" w:rsidP="002460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Расчетный счет в АО КБ «Хлынов»</w:t>
            </w:r>
          </w:p>
        </w:tc>
        <w:tc>
          <w:tcPr>
            <w:tcW w:w="3449" w:type="dxa"/>
            <w:shd w:val="clear" w:color="auto" w:fill="auto"/>
          </w:tcPr>
          <w:p w:rsidR="002460FB" w:rsidRPr="002460FB" w:rsidRDefault="002460FB" w:rsidP="002460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521,67</w:t>
            </w:r>
          </w:p>
        </w:tc>
      </w:tr>
    </w:tbl>
    <w:p w:rsidR="002460FB" w:rsidRPr="002460FB" w:rsidRDefault="002460FB" w:rsidP="002460F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0FB" w:rsidRPr="002460FB" w:rsidRDefault="002460FB" w:rsidP="00246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0FB">
        <w:rPr>
          <w:rFonts w:ascii="Times New Roman" w:hAnsi="Times New Roman"/>
          <w:sz w:val="24"/>
          <w:szCs w:val="24"/>
        </w:rPr>
        <w:t>Чистые активы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238"/>
        <w:gridCol w:w="3567"/>
      </w:tblGrid>
      <w:tr w:rsidR="002460FB" w:rsidRPr="002460FB" w:rsidTr="00F136B9">
        <w:tc>
          <w:tcPr>
            <w:tcW w:w="540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08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09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460FB" w:rsidRPr="002460FB" w:rsidTr="00F136B9">
        <w:tc>
          <w:tcPr>
            <w:tcW w:w="540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8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Чистые активы</w:t>
            </w:r>
          </w:p>
        </w:tc>
        <w:tc>
          <w:tcPr>
            <w:tcW w:w="3609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7 852 000,00</w:t>
            </w:r>
          </w:p>
        </w:tc>
      </w:tr>
    </w:tbl>
    <w:p w:rsidR="002460FB" w:rsidRPr="002460FB" w:rsidRDefault="002460FB" w:rsidP="00246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60FB" w:rsidRPr="002460FB" w:rsidRDefault="002460FB" w:rsidP="00246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0FB">
        <w:rPr>
          <w:rFonts w:ascii="Times New Roman" w:hAnsi="Times New Roman"/>
          <w:sz w:val="24"/>
          <w:szCs w:val="24"/>
        </w:rPr>
        <w:t>Дебиторская задолженность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224"/>
        <w:gridCol w:w="3581"/>
      </w:tblGrid>
      <w:tr w:rsidR="002460FB" w:rsidRPr="002460FB" w:rsidTr="00F136B9">
        <w:tc>
          <w:tcPr>
            <w:tcW w:w="540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0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51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Сумма задолженности, руб.</w:t>
            </w:r>
          </w:p>
        </w:tc>
      </w:tr>
      <w:tr w:rsidR="002460FB" w:rsidRPr="002460FB" w:rsidTr="00F136B9">
        <w:tc>
          <w:tcPr>
            <w:tcW w:w="540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АО «Куприт»</w:t>
            </w:r>
          </w:p>
        </w:tc>
        <w:tc>
          <w:tcPr>
            <w:tcW w:w="3651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2 279 326,26</w:t>
            </w:r>
          </w:p>
        </w:tc>
      </w:tr>
      <w:tr w:rsidR="002460FB" w:rsidRPr="002460FB" w:rsidTr="00F136B9">
        <w:tc>
          <w:tcPr>
            <w:tcW w:w="540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380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Аванс работникам</w:t>
            </w:r>
          </w:p>
        </w:tc>
        <w:tc>
          <w:tcPr>
            <w:tcW w:w="3651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2460FB" w:rsidRPr="002460FB" w:rsidTr="00F136B9">
        <w:tc>
          <w:tcPr>
            <w:tcW w:w="540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0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ООО «ПУБПО»</w:t>
            </w:r>
          </w:p>
        </w:tc>
        <w:tc>
          <w:tcPr>
            <w:tcW w:w="3651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34 507,47</w:t>
            </w:r>
          </w:p>
        </w:tc>
      </w:tr>
      <w:tr w:rsidR="002460FB" w:rsidRPr="002460FB" w:rsidTr="00F136B9">
        <w:tc>
          <w:tcPr>
            <w:tcW w:w="540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0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ИП Хорошавин А.В,</w:t>
            </w:r>
          </w:p>
        </w:tc>
        <w:tc>
          <w:tcPr>
            <w:tcW w:w="3651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31 994,00</w:t>
            </w:r>
          </w:p>
        </w:tc>
      </w:tr>
      <w:tr w:rsidR="002460FB" w:rsidRPr="002460FB" w:rsidTr="00F136B9">
        <w:tc>
          <w:tcPr>
            <w:tcW w:w="540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0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 xml:space="preserve">Гущин Н.В. (услуги </w:t>
            </w:r>
            <w:proofErr w:type="spellStart"/>
            <w:proofErr w:type="gramStart"/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спец.техники</w:t>
            </w:r>
            <w:proofErr w:type="spellEnd"/>
            <w:proofErr w:type="gramEnd"/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1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17 000,00</w:t>
            </w:r>
          </w:p>
        </w:tc>
      </w:tr>
      <w:tr w:rsidR="002460FB" w:rsidRPr="002460FB" w:rsidTr="00F136B9">
        <w:tc>
          <w:tcPr>
            <w:tcW w:w="540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651" w:type="dxa"/>
            <w:shd w:val="clear" w:color="auto" w:fill="auto"/>
          </w:tcPr>
          <w:p w:rsidR="002460FB" w:rsidRPr="002460FB" w:rsidRDefault="002460FB" w:rsidP="002460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412 827,73</w:t>
            </w:r>
          </w:p>
        </w:tc>
      </w:tr>
    </w:tbl>
    <w:p w:rsidR="002460FB" w:rsidRPr="002460FB" w:rsidRDefault="002460FB" w:rsidP="002460F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0FB" w:rsidRPr="002460FB" w:rsidRDefault="002460FB" w:rsidP="002460F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0FB" w:rsidRPr="002460FB" w:rsidRDefault="002460FB" w:rsidP="002460F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460FB" w:rsidRPr="002460FB" w:rsidRDefault="002460FB" w:rsidP="002460F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460FB" w:rsidRPr="002460FB" w:rsidRDefault="002460FB" w:rsidP="002460F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460FB" w:rsidRPr="002460FB" w:rsidRDefault="002460FB" w:rsidP="002460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0FB">
        <w:rPr>
          <w:rFonts w:ascii="Times New Roman" w:hAnsi="Times New Roman"/>
          <w:sz w:val="24"/>
          <w:szCs w:val="24"/>
        </w:rPr>
        <w:lastRenderedPageBreak/>
        <w:t>Кредиторская задолженность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688"/>
        <w:gridCol w:w="3117"/>
      </w:tblGrid>
      <w:tr w:rsidR="002460FB" w:rsidRPr="002460FB" w:rsidTr="00F136B9">
        <w:tc>
          <w:tcPr>
            <w:tcW w:w="534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6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460FB" w:rsidRPr="002460FB" w:rsidTr="00F136B9">
        <w:tc>
          <w:tcPr>
            <w:tcW w:w="534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АО «Энергосбыт Плюс»</w:t>
            </w:r>
          </w:p>
        </w:tc>
        <w:tc>
          <w:tcPr>
            <w:tcW w:w="3191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1 518,49</w:t>
            </w:r>
          </w:p>
        </w:tc>
      </w:tr>
      <w:tr w:rsidR="002460FB" w:rsidRPr="002460FB" w:rsidTr="00F136B9">
        <w:tc>
          <w:tcPr>
            <w:tcW w:w="534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ООО «Логистика»</w:t>
            </w:r>
          </w:p>
        </w:tc>
        <w:tc>
          <w:tcPr>
            <w:tcW w:w="3191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280 000,00</w:t>
            </w:r>
          </w:p>
        </w:tc>
      </w:tr>
      <w:tr w:rsidR="002460FB" w:rsidRPr="002460FB" w:rsidTr="00F136B9">
        <w:tc>
          <w:tcPr>
            <w:tcW w:w="534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АО «Куприт»</w:t>
            </w:r>
          </w:p>
        </w:tc>
        <w:tc>
          <w:tcPr>
            <w:tcW w:w="3191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2 419,51</w:t>
            </w:r>
          </w:p>
        </w:tc>
      </w:tr>
      <w:tr w:rsidR="002460FB" w:rsidRPr="002460FB" w:rsidTr="00F136B9">
        <w:tc>
          <w:tcPr>
            <w:tcW w:w="534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Единый налоговый платеж</w:t>
            </w:r>
          </w:p>
        </w:tc>
        <w:tc>
          <w:tcPr>
            <w:tcW w:w="3191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193 392,00</w:t>
            </w:r>
          </w:p>
        </w:tc>
      </w:tr>
      <w:tr w:rsidR="002460FB" w:rsidRPr="002460FB" w:rsidTr="00F136B9">
        <w:tc>
          <w:tcPr>
            <w:tcW w:w="534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Плата НВОС</w:t>
            </w:r>
          </w:p>
        </w:tc>
        <w:tc>
          <w:tcPr>
            <w:tcW w:w="3191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226 011,61</w:t>
            </w:r>
          </w:p>
        </w:tc>
      </w:tr>
      <w:tr w:rsidR="002460FB" w:rsidRPr="002460FB" w:rsidTr="00F136B9">
        <w:tc>
          <w:tcPr>
            <w:tcW w:w="534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Авансовый платеж УСН</w:t>
            </w:r>
          </w:p>
        </w:tc>
        <w:tc>
          <w:tcPr>
            <w:tcW w:w="3191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54 145,00</w:t>
            </w:r>
          </w:p>
        </w:tc>
      </w:tr>
      <w:tr w:rsidR="002460FB" w:rsidRPr="002460FB" w:rsidTr="00F136B9">
        <w:tc>
          <w:tcPr>
            <w:tcW w:w="534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Заработная плата, отпускные выплаты</w:t>
            </w:r>
          </w:p>
        </w:tc>
        <w:tc>
          <w:tcPr>
            <w:tcW w:w="3191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227 103,76</w:t>
            </w:r>
          </w:p>
        </w:tc>
      </w:tr>
      <w:tr w:rsidR="002460FB" w:rsidRPr="002460FB" w:rsidTr="00F136B9">
        <w:tc>
          <w:tcPr>
            <w:tcW w:w="534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</w:t>
            </w:r>
            <w:proofErr w:type="spellStart"/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подоотчетному</w:t>
            </w:r>
            <w:proofErr w:type="spellEnd"/>
            <w:r w:rsidRPr="002460FB">
              <w:rPr>
                <w:rFonts w:ascii="Times New Roman" w:hAnsi="Times New Roman" w:cs="Times New Roman"/>
                <w:sz w:val="24"/>
                <w:szCs w:val="24"/>
              </w:rPr>
              <w:t xml:space="preserve"> лицу</w:t>
            </w:r>
          </w:p>
        </w:tc>
        <w:tc>
          <w:tcPr>
            <w:tcW w:w="3191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8 125,76</w:t>
            </w:r>
          </w:p>
        </w:tc>
      </w:tr>
      <w:tr w:rsidR="002460FB" w:rsidRPr="002460FB" w:rsidTr="00F136B9">
        <w:tc>
          <w:tcPr>
            <w:tcW w:w="534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1" w:type="dxa"/>
            <w:shd w:val="clear" w:color="auto" w:fill="auto"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FB">
              <w:rPr>
                <w:rFonts w:ascii="Times New Roman" w:hAnsi="Times New Roman" w:cs="Times New Roman"/>
                <w:sz w:val="24"/>
                <w:szCs w:val="24"/>
              </w:rPr>
              <w:t>992 716,13</w:t>
            </w:r>
          </w:p>
        </w:tc>
      </w:tr>
    </w:tbl>
    <w:p w:rsidR="002460FB" w:rsidRPr="002460FB" w:rsidRDefault="002460FB" w:rsidP="00246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0FB" w:rsidRPr="002460FB" w:rsidRDefault="002460FB" w:rsidP="002460F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460FB">
        <w:rPr>
          <w:rFonts w:ascii="Times New Roman" w:hAnsi="Times New Roman"/>
          <w:b/>
          <w:sz w:val="24"/>
          <w:szCs w:val="24"/>
        </w:rPr>
        <w:t xml:space="preserve">Расчёт </w:t>
      </w:r>
    </w:p>
    <w:p w:rsidR="002460FB" w:rsidRPr="002460FB" w:rsidRDefault="002460FB" w:rsidP="002460F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460FB">
        <w:rPr>
          <w:rFonts w:ascii="Times New Roman" w:hAnsi="Times New Roman"/>
          <w:b/>
          <w:sz w:val="24"/>
          <w:szCs w:val="24"/>
        </w:rPr>
        <w:t>балансовой стоимости подлежащих приватизации активов МУП «Полигон»</w:t>
      </w:r>
    </w:p>
    <w:p w:rsidR="002460FB" w:rsidRPr="002460FB" w:rsidRDefault="002460FB" w:rsidP="002460F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6"/>
        <w:gridCol w:w="2125"/>
        <w:gridCol w:w="2692"/>
      </w:tblGrid>
      <w:tr w:rsidR="002460FB" w:rsidRPr="002460FB" w:rsidTr="00F1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Код строки бухгалтерского баланса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</w:p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 xml:space="preserve">по промежуточному балансу </w:t>
            </w:r>
          </w:p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на последнюю отчетную дату</w:t>
            </w:r>
          </w:p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2460FB" w:rsidRPr="002460FB" w:rsidTr="00F1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0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460FB">
              <w:rPr>
                <w:rFonts w:ascii="Times New Roman" w:hAnsi="Times New Roman"/>
                <w:b/>
                <w:sz w:val="24"/>
                <w:szCs w:val="24"/>
              </w:rPr>
              <w:t>Активы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0FB" w:rsidRPr="002460FB" w:rsidTr="00F1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60FB" w:rsidRPr="002460FB" w:rsidTr="00F1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6 431</w:t>
            </w:r>
          </w:p>
        </w:tc>
      </w:tr>
      <w:tr w:rsidR="002460FB" w:rsidRPr="002460FB" w:rsidTr="00F1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Незавершённое 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1191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0FB" w:rsidRPr="002460FB" w:rsidTr="00F1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 xml:space="preserve">Доходные вложения </w:t>
            </w:r>
          </w:p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в материальные ценности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1160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0FB" w:rsidRPr="002460FB" w:rsidTr="00F1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 xml:space="preserve">Долгосрочные </w:t>
            </w:r>
          </w:p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и краткосрочные финансовые вложения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1170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0FB" w:rsidRPr="002460FB" w:rsidTr="00F1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0FB" w:rsidRPr="002460FB" w:rsidTr="00F1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Прочие внеоборотные активы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1192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0FB" w:rsidRPr="002460FB" w:rsidTr="00F1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Запасы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0FB" w:rsidRPr="002460FB" w:rsidTr="00F1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Налог на добавленную стоимость по приобретённым ценностям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0FB" w:rsidRPr="002460FB" w:rsidTr="00F1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2 413</w:t>
            </w:r>
          </w:p>
        </w:tc>
      </w:tr>
      <w:tr w:rsidR="002460FB" w:rsidRPr="002460FB" w:rsidTr="00F1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0FB" w:rsidRPr="002460FB" w:rsidTr="00F1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60FB" w:rsidRPr="002460FB" w:rsidTr="00F1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1260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0FB" w:rsidRPr="002460FB" w:rsidTr="00F1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ИТОГО активов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8 845</w:t>
            </w:r>
          </w:p>
        </w:tc>
      </w:tr>
      <w:tr w:rsidR="002460FB" w:rsidRPr="002460FB" w:rsidTr="00F1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0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460FB">
              <w:rPr>
                <w:rFonts w:ascii="Times New Roman" w:hAnsi="Times New Roman"/>
                <w:b/>
                <w:sz w:val="24"/>
                <w:szCs w:val="24"/>
              </w:rPr>
              <w:t>Пассивы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0FB" w:rsidRPr="002460FB" w:rsidTr="00F1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Долгосрочные обязательства по займам и кредитам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1410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0FB" w:rsidRPr="002460FB" w:rsidTr="00F1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1430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0FB" w:rsidRPr="002460FB" w:rsidTr="00F1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Прочие долгосрочные обязательства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0FB" w:rsidRPr="002460FB" w:rsidTr="00F1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Краткосрочные обязательства по займам и кредитам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0FB" w:rsidRPr="002460FB" w:rsidTr="00F1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1520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</w:tr>
      <w:tr w:rsidR="002460FB" w:rsidRPr="002460FB" w:rsidTr="00F1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Задолженность участникам (учредителям) по выплате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0FB" w:rsidRPr="002460FB" w:rsidTr="00F1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Резервы предстоящих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1540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0FB" w:rsidRPr="002460FB" w:rsidTr="00F1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Прочие краткосрочные обязательства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1550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0FB" w:rsidRPr="002460FB" w:rsidTr="00F1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ИТОГО пассивов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</w:tr>
      <w:tr w:rsidR="002460FB" w:rsidRPr="002460FB" w:rsidTr="00F1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Стоимость чистых активов (итого активов – итого пассивов)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7852</w:t>
            </w:r>
          </w:p>
        </w:tc>
      </w:tr>
      <w:tr w:rsidR="002460FB" w:rsidRPr="002460FB" w:rsidTr="00F1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Стоимость подлежащих приватизации 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0FB" w:rsidRPr="002460FB" w:rsidTr="00F1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 xml:space="preserve">Балансовая </w:t>
            </w:r>
            <w:proofErr w:type="gramStart"/>
            <w:r w:rsidRPr="002460FB">
              <w:rPr>
                <w:rFonts w:ascii="Times New Roman" w:hAnsi="Times New Roman"/>
                <w:sz w:val="24"/>
                <w:szCs w:val="24"/>
              </w:rPr>
              <w:t>стоимость  подлежащих</w:t>
            </w:r>
            <w:proofErr w:type="gramEnd"/>
            <w:r w:rsidRPr="002460FB">
              <w:rPr>
                <w:rFonts w:ascii="Times New Roman" w:hAnsi="Times New Roman"/>
                <w:sz w:val="24"/>
                <w:szCs w:val="24"/>
              </w:rPr>
              <w:t xml:space="preserve"> приватизации активов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0FB">
              <w:rPr>
                <w:rFonts w:ascii="Times New Roman" w:hAnsi="Times New Roman" w:cs="Times New Roman"/>
              </w:rPr>
              <w:t>8845</w:t>
            </w:r>
          </w:p>
        </w:tc>
      </w:tr>
      <w:tr w:rsidR="002460FB" w:rsidRPr="002460FB" w:rsidTr="00F1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60FB">
              <w:rPr>
                <w:rFonts w:ascii="Times New Roman" w:hAnsi="Times New Roman"/>
                <w:sz w:val="24"/>
                <w:szCs w:val="24"/>
              </w:rPr>
              <w:t>Уставной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FB" w:rsidRPr="002460FB" w:rsidRDefault="002460FB" w:rsidP="002460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FB" w:rsidRPr="002460FB" w:rsidRDefault="002460FB" w:rsidP="00246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60FB">
              <w:rPr>
                <w:rFonts w:ascii="Times New Roman" w:hAnsi="Times New Roman" w:cs="Times New Roman"/>
              </w:rPr>
              <w:t>114</w:t>
            </w:r>
          </w:p>
        </w:tc>
      </w:tr>
    </w:tbl>
    <w:p w:rsidR="002460FB" w:rsidRPr="002460FB" w:rsidRDefault="002460FB" w:rsidP="0024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0FB" w:rsidRPr="002460FB" w:rsidRDefault="002460FB" w:rsidP="00246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FB">
        <w:rPr>
          <w:rFonts w:ascii="Times New Roman" w:hAnsi="Times New Roman" w:cs="Times New Roman"/>
          <w:sz w:val="24"/>
          <w:szCs w:val="24"/>
        </w:rPr>
        <w:t xml:space="preserve">При изменении вида, состава, стоимости </w:t>
      </w:r>
      <w:proofErr w:type="gramStart"/>
      <w:r w:rsidRPr="002460FB">
        <w:rPr>
          <w:rFonts w:ascii="Times New Roman" w:hAnsi="Times New Roman" w:cs="Times New Roman"/>
          <w:sz w:val="24"/>
          <w:szCs w:val="24"/>
        </w:rPr>
        <w:t>имущества,  а</w:t>
      </w:r>
      <w:proofErr w:type="gramEnd"/>
      <w:r w:rsidRPr="002460FB">
        <w:rPr>
          <w:rFonts w:ascii="Times New Roman" w:hAnsi="Times New Roman" w:cs="Times New Roman"/>
          <w:sz w:val="24"/>
          <w:szCs w:val="24"/>
        </w:rPr>
        <w:t xml:space="preserve"> также при возникновении, изменении, прекращении прав и обязанностей МУП после составления настоящего передаточного акта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60FB">
        <w:rPr>
          <w:rFonts w:ascii="Times New Roman" w:hAnsi="Times New Roman" w:cs="Times New Roman"/>
          <w:sz w:val="24"/>
          <w:szCs w:val="24"/>
        </w:rPr>
        <w:t xml:space="preserve"> такое имущество и такие права и обязанности передаются Обществу.</w:t>
      </w:r>
    </w:p>
    <w:p w:rsidR="002460FB" w:rsidRPr="002460FB" w:rsidRDefault="002460FB" w:rsidP="00246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0FB" w:rsidRDefault="002460FB" w:rsidP="0024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0FB" w:rsidRPr="002460FB" w:rsidRDefault="002460FB" w:rsidP="002460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bookmarkStart w:id="0" w:name="_GoBack"/>
      <w:bookmarkEnd w:id="0"/>
    </w:p>
    <w:p w:rsidR="002460FB" w:rsidRPr="002460FB" w:rsidRDefault="002460FB" w:rsidP="0024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0FB" w:rsidRPr="002460FB" w:rsidRDefault="002460FB" w:rsidP="0024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0FB" w:rsidRPr="002460FB" w:rsidRDefault="002460FB" w:rsidP="002460FB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60FB" w:rsidRPr="002460FB" w:rsidRDefault="002460FB" w:rsidP="002460FB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60FB" w:rsidRPr="002460FB" w:rsidRDefault="002460FB" w:rsidP="002460FB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60FB" w:rsidRPr="002460FB" w:rsidRDefault="002460FB" w:rsidP="002460FB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60FB" w:rsidRPr="002460FB" w:rsidRDefault="002460FB" w:rsidP="002460FB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60FB" w:rsidRPr="002460FB" w:rsidRDefault="002460FB" w:rsidP="002460FB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60FB" w:rsidRPr="002460FB" w:rsidRDefault="002460FB" w:rsidP="002460FB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60FB" w:rsidRPr="002460FB" w:rsidRDefault="002460FB" w:rsidP="002460FB">
      <w:pPr>
        <w:tabs>
          <w:tab w:val="left" w:pos="31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60FB" w:rsidRDefault="002460FB" w:rsidP="002460FB">
      <w:pPr>
        <w:tabs>
          <w:tab w:val="left" w:pos="3181"/>
        </w:tabs>
        <w:jc w:val="both"/>
        <w:rPr>
          <w:sz w:val="28"/>
          <w:szCs w:val="28"/>
        </w:rPr>
      </w:pPr>
    </w:p>
    <w:p w:rsidR="002460FB" w:rsidRDefault="002460FB" w:rsidP="002460FB">
      <w:pPr>
        <w:tabs>
          <w:tab w:val="left" w:pos="3181"/>
        </w:tabs>
        <w:jc w:val="both"/>
        <w:rPr>
          <w:sz w:val="28"/>
          <w:szCs w:val="28"/>
        </w:rPr>
      </w:pPr>
    </w:p>
    <w:p w:rsidR="002460FB" w:rsidRDefault="002460FB" w:rsidP="002460FB">
      <w:pPr>
        <w:tabs>
          <w:tab w:val="left" w:pos="3181"/>
        </w:tabs>
        <w:jc w:val="both"/>
        <w:rPr>
          <w:sz w:val="28"/>
          <w:szCs w:val="28"/>
        </w:rPr>
      </w:pPr>
    </w:p>
    <w:p w:rsidR="002460FB" w:rsidRDefault="002460FB" w:rsidP="002460FB">
      <w:pPr>
        <w:tabs>
          <w:tab w:val="left" w:pos="3181"/>
        </w:tabs>
        <w:jc w:val="both"/>
        <w:rPr>
          <w:sz w:val="28"/>
          <w:szCs w:val="28"/>
        </w:rPr>
      </w:pPr>
    </w:p>
    <w:p w:rsidR="00B84690" w:rsidRDefault="00B84690"/>
    <w:sectPr w:rsidR="00B84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C01C6"/>
    <w:multiLevelType w:val="hybridMultilevel"/>
    <w:tmpl w:val="ADFC1062"/>
    <w:lvl w:ilvl="0" w:tplc="825229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1353F"/>
    <w:multiLevelType w:val="hybridMultilevel"/>
    <w:tmpl w:val="22E4E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FB"/>
    <w:rsid w:val="002460FB"/>
    <w:rsid w:val="00B8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C20E"/>
  <w15:chartTrackingRefBased/>
  <w15:docId w15:val="{821B71AA-AD24-418F-919F-BFAD6721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0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2460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Mashinistka1</dc:creator>
  <cp:keywords/>
  <dc:description/>
  <cp:lastModifiedBy>Mashinistka1</cp:lastModifiedBy>
  <cp:revision>1</cp:revision>
  <dcterms:created xsi:type="dcterms:W3CDTF">2024-06-28T05:53:00Z</dcterms:created>
  <dcterms:modified xsi:type="dcterms:W3CDTF">2024-06-28T06:01:00Z</dcterms:modified>
</cp:coreProperties>
</file>