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2E" w:rsidRDefault="0075582E" w:rsidP="0075582E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75582E" w:rsidRDefault="0075582E" w:rsidP="0075582E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75582E" w:rsidRDefault="0075582E" w:rsidP="0075582E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Приложение № </w:t>
      </w:r>
      <w:r>
        <w:rPr>
          <w:kern w:val="28"/>
          <w:sz w:val="28"/>
          <w:szCs w:val="28"/>
        </w:rPr>
        <w:t>3</w:t>
      </w:r>
    </w:p>
    <w:p w:rsidR="0075582E" w:rsidRPr="0088258C" w:rsidRDefault="0075582E" w:rsidP="0075582E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75582E" w:rsidRDefault="0075582E" w:rsidP="0075582E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 xml:space="preserve">постановлению администрации Белохолуницкого муниципального района от </w:t>
      </w:r>
      <w:r>
        <w:rPr>
          <w:kern w:val="28"/>
          <w:sz w:val="28"/>
          <w:szCs w:val="28"/>
        </w:rPr>
        <w:t xml:space="preserve">26.06.2024 </w:t>
      </w:r>
      <w:r>
        <w:rPr>
          <w:kern w:val="28"/>
          <w:sz w:val="28"/>
          <w:szCs w:val="28"/>
        </w:rPr>
        <w:t>№</w:t>
      </w:r>
      <w:r>
        <w:rPr>
          <w:kern w:val="28"/>
          <w:sz w:val="28"/>
          <w:szCs w:val="28"/>
        </w:rPr>
        <w:t xml:space="preserve"> 278-П</w:t>
      </w:r>
      <w:r>
        <w:rPr>
          <w:kern w:val="28"/>
          <w:sz w:val="28"/>
          <w:szCs w:val="28"/>
        </w:rPr>
        <w:t xml:space="preserve"> </w:t>
      </w:r>
    </w:p>
    <w:p w:rsidR="0075582E" w:rsidRDefault="0075582E" w:rsidP="0075582E">
      <w:pPr>
        <w:tabs>
          <w:tab w:val="left" w:pos="2880"/>
        </w:tabs>
        <w:jc w:val="both"/>
        <w:rPr>
          <w:sz w:val="28"/>
          <w:szCs w:val="28"/>
        </w:rPr>
      </w:pPr>
    </w:p>
    <w:p w:rsidR="0075582E" w:rsidRDefault="0075582E" w:rsidP="0075582E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:rsidR="0075582E" w:rsidRPr="005E24BC" w:rsidRDefault="0075582E" w:rsidP="00755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общества с ограниченной ответственностью «Полигон»</w:t>
      </w:r>
    </w:p>
    <w:p w:rsidR="0075582E" w:rsidRPr="005E24BC" w:rsidRDefault="0075582E" w:rsidP="0075582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7B6A84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1.1. 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«Полигон»</w:t>
      </w:r>
      <w:r w:rsidRPr="005E24BC">
        <w:rPr>
          <w:rFonts w:ascii="Times New Roman" w:hAnsi="Times New Roman" w:cs="Times New Roman"/>
          <w:sz w:val="28"/>
          <w:szCs w:val="28"/>
        </w:rPr>
        <w:t xml:space="preserve"> (далее - Общество) создано в соответствии с Гражданским </w:t>
      </w:r>
      <w:hyperlink r:id="rId6">
        <w:r w:rsidRPr="005E24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21.12.2001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E24BC">
          <w:rPr>
            <w:rFonts w:ascii="Times New Roman" w:hAnsi="Times New Roman" w:cs="Times New Roman"/>
            <w:sz w:val="28"/>
            <w:szCs w:val="28"/>
          </w:rPr>
          <w:t xml:space="preserve"> 178-ФЗ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4B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4BC">
        <w:rPr>
          <w:rFonts w:ascii="Times New Roman" w:hAnsi="Times New Roman" w:cs="Times New Roman"/>
          <w:sz w:val="28"/>
          <w:szCs w:val="28"/>
        </w:rPr>
        <w:t xml:space="preserve">, от 08.02.1998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E24BC">
          <w:rPr>
            <w:rFonts w:ascii="Times New Roman" w:hAnsi="Times New Roman" w:cs="Times New Roman"/>
            <w:sz w:val="28"/>
            <w:szCs w:val="28"/>
          </w:rPr>
          <w:t xml:space="preserve"> 14-ФЗ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4BC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4BC">
        <w:rPr>
          <w:rFonts w:ascii="Times New Roman" w:hAnsi="Times New Roman" w:cs="Times New Roman"/>
          <w:sz w:val="28"/>
          <w:szCs w:val="28"/>
        </w:rPr>
        <w:t xml:space="preserve"> 14-ФЗ) путем преобразования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Pr="005E24B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«Полигон»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Белохолуницкого муниципального района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 w:rsidRPr="00ED2E7E">
        <w:rPr>
          <w:rFonts w:ascii="Times New Roman" w:hAnsi="Times New Roman" w:cs="Times New Roman"/>
          <w:sz w:val="28"/>
          <w:szCs w:val="28"/>
        </w:rPr>
        <w:t xml:space="preserve">ОГРН 1184350004024, ИНН  4303006778, КПП 430301001, </w:t>
      </w:r>
      <w:r w:rsidRPr="005E24BC">
        <w:rPr>
          <w:rFonts w:ascii="Times New Roman" w:hAnsi="Times New Roman" w:cs="Times New Roman"/>
          <w:sz w:val="28"/>
          <w:szCs w:val="28"/>
        </w:rPr>
        <w:t xml:space="preserve">в Общество на основании </w:t>
      </w:r>
      <w:hyperlink r:id="rId9">
        <w:r w:rsidRPr="005E24B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5E24BC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7B6A84">
        <w:rPr>
          <w:rFonts w:ascii="Times New Roman" w:hAnsi="Times New Roman" w:cs="Times New Roman"/>
          <w:sz w:val="28"/>
          <w:szCs w:val="28"/>
        </w:rPr>
        <w:t xml:space="preserve">31.01.2024 № 191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6A84">
        <w:rPr>
          <w:rFonts w:ascii="Times New Roman" w:hAnsi="Times New Roman" w:cs="Times New Roman"/>
          <w:sz w:val="28"/>
          <w:szCs w:val="28"/>
        </w:rPr>
        <w:t>«Об утверждении Плана приватизации муниципального имущества на 2024 год» и от 31.01.2024 № 18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6A84">
        <w:rPr>
          <w:rFonts w:ascii="Times New Roman" w:hAnsi="Times New Roman" w:cs="Times New Roman"/>
          <w:sz w:val="28"/>
          <w:szCs w:val="28"/>
        </w:rPr>
        <w:t xml:space="preserve"> «О даче согласия на реорганизацию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>Полигон</w:t>
      </w:r>
      <w:r w:rsidRPr="007B6A84">
        <w:rPr>
          <w:rFonts w:ascii="Times New Roman" w:hAnsi="Times New Roman" w:cs="Times New Roman"/>
          <w:sz w:val="28"/>
          <w:szCs w:val="28"/>
        </w:rPr>
        <w:t>» в форме преобразования в 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Полигон</w:t>
      </w:r>
      <w:r w:rsidRPr="007B6A84">
        <w:rPr>
          <w:rFonts w:ascii="Times New Roman" w:hAnsi="Times New Roman" w:cs="Times New Roman"/>
          <w:sz w:val="28"/>
          <w:szCs w:val="28"/>
        </w:rPr>
        <w:t>»</w:t>
      </w:r>
      <w:r w:rsidRPr="005E24BC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Белохолуницкого муниципального района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 w:rsidRPr="007B6A84">
        <w:rPr>
          <w:rFonts w:ascii="Times New Roman" w:hAnsi="Times New Roman" w:cs="Times New Roman"/>
          <w:sz w:val="28"/>
          <w:szCs w:val="28"/>
        </w:rPr>
        <w:t xml:space="preserve">от 02.02.2024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6A84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A84">
        <w:rPr>
          <w:rFonts w:ascii="Times New Roman" w:hAnsi="Times New Roman" w:cs="Times New Roman"/>
          <w:sz w:val="28"/>
          <w:szCs w:val="28"/>
        </w:rPr>
        <w:t>-П «О реорганизации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>Полигон</w:t>
      </w:r>
      <w:r w:rsidRPr="007B6A84">
        <w:rPr>
          <w:rFonts w:ascii="Times New Roman" w:hAnsi="Times New Roman" w:cs="Times New Roman"/>
          <w:sz w:val="28"/>
          <w:szCs w:val="28"/>
        </w:rPr>
        <w:t>» путем преобразования в 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Полигон</w:t>
      </w:r>
      <w:r w:rsidRPr="007B6A84">
        <w:rPr>
          <w:rFonts w:ascii="Times New Roman" w:hAnsi="Times New Roman" w:cs="Times New Roman"/>
          <w:sz w:val="28"/>
          <w:szCs w:val="28"/>
        </w:rPr>
        <w:t>».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Общество с момента его государственной регистрации в Едином государственном реестре юридических лиц является правопреемником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Pr="005E24B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«Полигон»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Белохолуницкого муниципального района</w:t>
      </w:r>
      <w:r w:rsidRPr="005E24BC">
        <w:rPr>
          <w:rFonts w:ascii="Times New Roman" w:hAnsi="Times New Roman" w:cs="Times New Roman"/>
          <w:sz w:val="28"/>
          <w:szCs w:val="28"/>
        </w:rPr>
        <w:t xml:space="preserve"> по всем правам и обязанностям.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1.2. Учредителем Общества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Белохолуницкий муниципальный район</w:t>
      </w:r>
      <w:r w:rsidRPr="005E24BC">
        <w:rPr>
          <w:rFonts w:ascii="Times New Roman" w:hAnsi="Times New Roman" w:cs="Times New Roman"/>
          <w:sz w:val="28"/>
          <w:szCs w:val="28"/>
        </w:rPr>
        <w:t xml:space="preserve"> Кировской области (далее - муниципальное образование) в лице администрации </w:t>
      </w:r>
      <w:r>
        <w:rPr>
          <w:rFonts w:ascii="Times New Roman" w:hAnsi="Times New Roman" w:cs="Times New Roman"/>
          <w:sz w:val="28"/>
          <w:szCs w:val="28"/>
        </w:rPr>
        <w:t>Белохолуницкого муниципального района</w:t>
      </w:r>
      <w:r w:rsidRPr="005E24BC">
        <w:rPr>
          <w:rFonts w:ascii="Times New Roman" w:hAnsi="Times New Roman" w:cs="Times New Roman"/>
          <w:sz w:val="28"/>
          <w:szCs w:val="28"/>
        </w:rPr>
        <w:t xml:space="preserve"> (далее - администрация), которая осуществляет права и обязанности единственного участника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1.3. Общество является юридическим лицом и осуществляет свою деятельность на основании настоящего Устава и действующего законодательства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1.4. Полное фирменное наименование Общества на русском языке: 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«Полигон»</w:t>
      </w:r>
      <w:r w:rsidRPr="005E24BC">
        <w:rPr>
          <w:rFonts w:ascii="Times New Roman" w:hAnsi="Times New Roman" w:cs="Times New Roman"/>
          <w:sz w:val="28"/>
          <w:szCs w:val="28"/>
        </w:rPr>
        <w:t>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lastRenderedPageBreak/>
        <w:t xml:space="preserve">Сокращенное фирменное наименование Общества на русском языке: ООО </w:t>
      </w:r>
      <w:r>
        <w:rPr>
          <w:rFonts w:ascii="Times New Roman" w:hAnsi="Times New Roman" w:cs="Times New Roman"/>
          <w:sz w:val="28"/>
          <w:szCs w:val="28"/>
        </w:rPr>
        <w:t>«Полигон»</w:t>
      </w:r>
      <w:r w:rsidRPr="005E24BC">
        <w:rPr>
          <w:rFonts w:ascii="Times New Roman" w:hAnsi="Times New Roman" w:cs="Times New Roman"/>
          <w:sz w:val="28"/>
          <w:szCs w:val="28"/>
        </w:rPr>
        <w:t>.</w:t>
      </w:r>
    </w:p>
    <w:p w:rsidR="0075582E" w:rsidRPr="003537A5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Место нахождения Общества: 613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5E24BC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r>
        <w:rPr>
          <w:rFonts w:ascii="Times New Roman" w:hAnsi="Times New Roman" w:cs="Times New Roman"/>
          <w:sz w:val="28"/>
          <w:szCs w:val="28"/>
        </w:rPr>
        <w:t>город Белая Холуница</w:t>
      </w:r>
      <w:r w:rsidRPr="005E24BC">
        <w:rPr>
          <w:rFonts w:ascii="Times New Roman" w:hAnsi="Times New Roman" w:cs="Times New Roman"/>
          <w:sz w:val="28"/>
          <w:szCs w:val="28"/>
        </w:rPr>
        <w:t xml:space="preserve">, </w:t>
      </w:r>
      <w:r w:rsidRPr="003537A5">
        <w:rPr>
          <w:rFonts w:ascii="Times New Roman" w:hAnsi="Times New Roman" w:cs="Times New Roman"/>
          <w:sz w:val="28"/>
          <w:szCs w:val="28"/>
        </w:rPr>
        <w:t>улица Глазырина, дом 4.</w:t>
      </w:r>
    </w:p>
    <w:p w:rsidR="0075582E" w:rsidRPr="003537A5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Почтовый адрес Общества и место хранения документов: 613200, Кировская область, город Белая Холуница, улица Глазырина, дом 4.</w:t>
      </w:r>
    </w:p>
    <w:p w:rsidR="0075582E" w:rsidRPr="003537A5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1.5. Общество создано без ограничения срока его действия.</w:t>
      </w:r>
    </w:p>
    <w:p w:rsidR="0075582E" w:rsidRPr="003537A5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1.6. Общество является коммерческой организацией.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2. Цели и предмет деятельности Общества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2.1. Общество создается в целях ведения коммерческой деятельности, направленной на получение прибыли в порядке и на условиях, определяемых действующим законодательством.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2.2. Для достижения целей деятельности Общества Общество вправе осуществлять в установленном законодательством порядке следующие виды деятельности:</w:t>
      </w:r>
    </w:p>
    <w:p w:rsidR="0075582E" w:rsidRPr="003537A5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2.2.1. сбор неопасных отходов.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2.3. В случаях, предусмотренных законом, Общество может заниматься отдельными видами деятельности только на основании специального разрешения (лицензии).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2.4. Изменение предмета и цели деятельности Общества принимается общим собранием участников и осуществляется в порядке, определяемом органами местного самоуправления муниципального образования.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 Правовой статус Общества, права и обязанности Общества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3.1. Общество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3.2. Общество вправе в установленном порядке открывать банковские счета в соответствии с действующим законодательством. Общество имеет круглую печать, содержащую его полное фирменное наименование на русском языке и указание на его место нахождения. 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3.3. Общество вправе привлекать для работы российских и иностранных специалистов, самостоятельно определять формы, системы, размеры и виды оплаты их труда.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3.4. Общество может создавать самостоятельно и совместно с другими юридическими лицами и гражданами на территории Российской Федерации организации с правами юридического лица в любых допустимых законом организационно-правовых формах.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lastRenderedPageBreak/>
        <w:t>3.5. Общество может на добровольных началах объединяться в союзы, ассоциации на условиях и в порядке, соответствующих действующему законодательству.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3.6. Общество может создавать филиалы и открывать представительства по решению общего собрания участников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Создание Обществом филиалов и открытие представительств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осуществляются с соблюдением требований Федерального </w:t>
      </w:r>
      <w:hyperlink r:id="rId10">
        <w:r w:rsidRPr="002204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04BE">
        <w:rPr>
          <w:rFonts w:ascii="Times New Roman" w:hAnsi="Times New Roman" w:cs="Times New Roman"/>
          <w:sz w:val="28"/>
          <w:szCs w:val="28"/>
        </w:rPr>
        <w:t xml:space="preserve"> 14-ФЗ и иных федеральных законов, а за пределами территории Российс</w:t>
      </w:r>
      <w:r w:rsidRPr="005E24BC">
        <w:rPr>
          <w:rFonts w:ascii="Times New Roman" w:hAnsi="Times New Roman" w:cs="Times New Roman"/>
          <w:sz w:val="28"/>
          <w:szCs w:val="28"/>
        </w:rPr>
        <w:t xml:space="preserve">кой Федерации также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с законодательством иностранного государства, на территории которого создаются филиалы или открываются представительства, если иное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не предусмотрено международными договорами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3.7. Представительства и филиалы не являются юридическими лицами. Они наделяются имуществом создавшего их Общества и действуют на основании утвержденных им положений.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3.8. Представительства и филиалы осуществляют деятельность от имени Общества. Общество несет ответственность за деятельность своих представительств и филиалов. Руководители представительств и филиалов назначаются Обществом и действуют на основании выданных им доверенностей.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3.9. Общество самостоятельно планирует свою производственно-хозяйственную деятельность. Реализация продукции, выполнение работ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24BC">
        <w:rPr>
          <w:rFonts w:ascii="Times New Roman" w:hAnsi="Times New Roman" w:cs="Times New Roman"/>
          <w:sz w:val="28"/>
          <w:szCs w:val="28"/>
        </w:rPr>
        <w:t>и предоставление услуг осуществляются по ценам и тарифам, устанавливаемым Обществом самостоятельно, кроме случаев, предусмотренных действующим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3.10. Общество вправе образовывать резервный и иные фонды в порядке и в размерах, установленных настоящим Уставом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3.11. Учредительным документом Общества является Устав.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4. Ответственность Общества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4.1. Общество несет ответственность по своим обязательствам всем принадлежащим ему имуществом.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4.2. Общество не отвечает по обязательствам своих участников. Участники не отвечают по обязательствам Общества и несут риск убытков, связанных с деятельностью Общества, в пределах стоимости принадлежащих им долей.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4.3.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Белохолуницкий муниципальный район</w:t>
      </w:r>
      <w:r w:rsidRPr="005E24BC">
        <w:rPr>
          <w:rFonts w:ascii="Times New Roman" w:hAnsi="Times New Roman" w:cs="Times New Roman"/>
          <w:sz w:val="28"/>
          <w:szCs w:val="28"/>
        </w:rPr>
        <w:t xml:space="preserve"> Кировской области не несет ответственности по обязательствам Общества, равно как и Общество не несет ответственности по обязательствам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Белохолуницкий муниципальный район</w:t>
      </w:r>
      <w:r w:rsidRPr="005E24BC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4.4. Если несостоятельность (банкротство) Общества вызвана действиями (бездействием) его участников или других лиц, которые имеют право давать обязательные для Общества указания или иным образом имеют возможность </w:t>
      </w:r>
      <w:r w:rsidRPr="005E24BC">
        <w:rPr>
          <w:rFonts w:ascii="Times New Roman" w:hAnsi="Times New Roman" w:cs="Times New Roman"/>
          <w:sz w:val="28"/>
          <w:szCs w:val="28"/>
        </w:rPr>
        <w:lastRenderedPageBreak/>
        <w:t>определять его действия,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Default="0075582E" w:rsidP="0075582E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5. Уставный капитал Общества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5.1. Уставный капитал Общества составляется из номинальной стоимости долей его участников.</w:t>
      </w:r>
    </w:p>
    <w:p w:rsidR="0075582E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Размер уставного капитала Общества составляет </w:t>
      </w:r>
      <w:r w:rsidRPr="00195778">
        <w:rPr>
          <w:rFonts w:ascii="Times New Roman" w:hAnsi="Times New Roman" w:cs="Times New Roman"/>
          <w:sz w:val="28"/>
          <w:szCs w:val="28"/>
        </w:rPr>
        <w:t>8 481 506 (восемь миллионов четыреста восемьдесят одна тысяча пятьсот шесть)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5.2. Уставный капитал сформирован по передаточному акту, составленному на основе данных акта инвентаризации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«Полигон»</w:t>
      </w:r>
      <w:r w:rsidRPr="005E24BC">
        <w:rPr>
          <w:rFonts w:ascii="Times New Roman" w:hAnsi="Times New Roman" w:cs="Times New Roman"/>
          <w:sz w:val="28"/>
          <w:szCs w:val="28"/>
        </w:rPr>
        <w:t>. Максимальный размер доли участника Общества не ограничен.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5.3. Уставный капитал Общества может быть увеличен за счет имущества Общества, и (или) за счет дополнительных вкладов участников </w:t>
      </w:r>
      <w:proofErr w:type="gramStart"/>
      <w:r w:rsidRPr="005E24BC">
        <w:rPr>
          <w:rFonts w:ascii="Times New Roman" w:hAnsi="Times New Roman" w:cs="Times New Roman"/>
          <w:sz w:val="28"/>
          <w:szCs w:val="28"/>
        </w:rPr>
        <w:t xml:space="preserve">Общества,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24BC">
        <w:rPr>
          <w:rFonts w:ascii="Times New Roman" w:hAnsi="Times New Roman" w:cs="Times New Roman"/>
          <w:sz w:val="28"/>
          <w:szCs w:val="28"/>
        </w:rPr>
        <w:t>и (или) за счет вкладов третьих лиц, принимаемых в Общество.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5.4. Увеличение уставного капитала Общества за счет его имущества осуществляется по решению общего собрания участников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2"/>
      <w:bookmarkEnd w:id="0"/>
      <w:r w:rsidRPr="005E24BC">
        <w:rPr>
          <w:rFonts w:ascii="Times New Roman" w:hAnsi="Times New Roman" w:cs="Times New Roman"/>
          <w:sz w:val="28"/>
          <w:szCs w:val="28"/>
        </w:rPr>
        <w:t xml:space="preserve">5.5. Общее собрание участников Общества может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24BC">
        <w:rPr>
          <w:rFonts w:ascii="Times New Roman" w:hAnsi="Times New Roman" w:cs="Times New Roman"/>
          <w:sz w:val="28"/>
          <w:szCs w:val="28"/>
        </w:rPr>
        <w:t>об увеличении уставного капитала Общества за счет внесения дополнительных вкладов участниками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Дополнительные вклады могут быть внесены участниками Общества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в течение двух месяцев со дня принятия общим собранием участников Общества решения, </w:t>
      </w:r>
      <w:r w:rsidRPr="004046C7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12">
        <w:r w:rsidRPr="004046C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5.6. Общее собрание участников Общества может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об увеличении его уставного капитала на основании заявления участника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24BC">
        <w:rPr>
          <w:rFonts w:ascii="Times New Roman" w:hAnsi="Times New Roman" w:cs="Times New Roman"/>
          <w:sz w:val="28"/>
          <w:szCs w:val="28"/>
        </w:rPr>
        <w:t>о внесении дополнительного вклада и (или) заявления третьего лица (заявлений третьих лиц) о принятии его в Общество и внесении вклада. Такое решение принимается участниками Общества единогласно.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В заявлении участника Общества и в заявлении третьего лица должны быть указаны размер и состав вклада, порядок и срок его внесения, а также размер доли, которую участник Общества или третье лицо хотели бы иметь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24BC">
        <w:rPr>
          <w:rFonts w:ascii="Times New Roman" w:hAnsi="Times New Roman" w:cs="Times New Roman"/>
          <w:sz w:val="28"/>
          <w:szCs w:val="28"/>
        </w:rPr>
        <w:t>в уставном капитале. В заявлении могут быть указаны и иные условия внесения вкладов и вступления в Общество.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Внесение дополнительных вкладов участниками Общества должно быть осуществлено не позднее чем в течение шести месяцев со дня принятия общим собранием участников Общества соответствующих решений.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5.7. Общество вправе, а в случаях, предусмотренных федеральным законом, обязано уменьшить свой уставный капитал. Уменьшение уставного капитала Общества может осуществляться путем уменьшения номинальной стоимости долей всех его участников в уставном капитале и (или) погашения долей, принадлежащих Обществу.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5.8. Общество не вправе уменьшать свой уставный капитал,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в результате такого уменьшения его размер станет меньше минимального </w:t>
      </w:r>
      <w:r w:rsidRPr="005E24BC">
        <w:rPr>
          <w:rFonts w:ascii="Times New Roman" w:hAnsi="Times New Roman" w:cs="Times New Roman"/>
          <w:sz w:val="28"/>
          <w:szCs w:val="28"/>
        </w:rPr>
        <w:lastRenderedPageBreak/>
        <w:t xml:space="preserve">размера уставного капитала, определенного в соответствии </w:t>
      </w:r>
      <w:r w:rsidRPr="004046C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>
        <w:r w:rsidRPr="004046C7">
          <w:rPr>
            <w:rFonts w:ascii="Times New Roman" w:hAnsi="Times New Roman" w:cs="Times New Roman"/>
            <w:sz w:val="28"/>
            <w:szCs w:val="28"/>
          </w:rPr>
          <w:t>п. 1 ст. 14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46C7">
        <w:rPr>
          <w:rFonts w:ascii="Times New Roman" w:hAnsi="Times New Roman" w:cs="Times New Roman"/>
          <w:sz w:val="28"/>
          <w:szCs w:val="28"/>
        </w:rPr>
        <w:t xml:space="preserve"> 14-ФЗ на дату представления документов </w:t>
      </w:r>
      <w:r w:rsidRPr="005E24BC"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5.9. Уменьшение уставного капитала Общества путем уменьшения номинальной стоимости долей всех его участников должно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24BC">
        <w:rPr>
          <w:rFonts w:ascii="Times New Roman" w:hAnsi="Times New Roman" w:cs="Times New Roman"/>
          <w:sz w:val="28"/>
          <w:szCs w:val="28"/>
        </w:rPr>
        <w:t>с сохранением размеров долей всех участников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5.10. В течение трех рабочих дней после принятия Обществом решения об уменьшении своего уставного капитала Общество обязано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о таком решении в орган, осуществляющий государственную регистрацию юридических лиц. Общество обязано в течение тридцати дней с даты принятия решения уведомить кредиторов об уменьшении уставного капитала и дважды с периодичностью один раз в месяц опубликовать в органе печати, в котором публикуются данные о государственной регистрации юридических лиц, уведомление об уменьшении своего уставного капитала.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6. Высший орган Общества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6.1. Высшим органом Общества является общее собрание участников Общества. Единственный участник Общества принимает на себя функции общего собрания участников.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6.2. К компетенции единственного участника Общества относятся: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 w:rsidRPr="005E24BC">
        <w:rPr>
          <w:rFonts w:ascii="Times New Roman" w:hAnsi="Times New Roman" w:cs="Times New Roman"/>
          <w:sz w:val="28"/>
          <w:szCs w:val="28"/>
        </w:rPr>
        <w:t>2) утверждение Устава Общества, внесение в него изменений или утверждение Устава Общества в новой редакции, изменение размера уставного капитала Общества, наименования Общества, места нахождения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4) избрание и досрочное прекращение полномочий ревизионной комиссии (ревизора)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5E24BC">
        <w:rPr>
          <w:rFonts w:ascii="Times New Roman" w:hAnsi="Times New Roman" w:cs="Times New Roman"/>
          <w:sz w:val="28"/>
          <w:szCs w:val="28"/>
        </w:rPr>
        <w:t>5) утверждение годовых отчетов и годовых бухгалтерских балансов;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6) принятие решения о распределении чистой прибыли Общества между участниками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5E24BC">
        <w:rPr>
          <w:rFonts w:ascii="Times New Roman" w:hAnsi="Times New Roman" w:cs="Times New Roman"/>
          <w:sz w:val="28"/>
          <w:szCs w:val="28"/>
        </w:rPr>
        <w:t>7) утверждение (принятие) документов, регулирующих внутреннюю деятельность Общества (внутренних документов Общества);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8) принятие решения о размещении Обществом облигаций и иных эмиссионных ценных бумаг;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9) назначение аудиторской проверки, утверждение аудитора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и определение размера оплаты его услуг;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10) принятие решения о реорганизации или ликвидации Общества;</w:t>
      </w:r>
    </w:p>
    <w:p w:rsidR="0075582E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lastRenderedPageBreak/>
        <w:t>11) назначение ликвидационной комиссии и утверждение ликвидационных балансов;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7"/>
      <w:bookmarkEnd w:id="5"/>
      <w:r w:rsidRPr="005E24BC">
        <w:rPr>
          <w:rFonts w:ascii="Times New Roman" w:hAnsi="Times New Roman" w:cs="Times New Roman"/>
          <w:sz w:val="28"/>
          <w:szCs w:val="28"/>
        </w:rPr>
        <w:t xml:space="preserve">12) решение иных вопросов, предусмотренных </w:t>
      </w:r>
      <w:r w:rsidRPr="004046C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>
        <w:r w:rsidRPr="004046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4046C7">
        <w:rPr>
          <w:rFonts w:ascii="Times New Roman" w:hAnsi="Times New Roman" w:cs="Times New Roman"/>
          <w:sz w:val="28"/>
          <w:szCs w:val="28"/>
        </w:rPr>
        <w:t xml:space="preserve"> 14-ФЗ или Уставом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27">
        <w:r w:rsidRPr="004046C7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>
        <w:r w:rsidRPr="004046C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2">
        <w:r w:rsidRPr="004046C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6">
        <w:r w:rsidRPr="004046C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>
        <w:r w:rsidRPr="004046C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настоящего пункта вопросы, а также другие отнесенные в соответствии с Федеральным </w:t>
      </w:r>
      <w:hyperlink r:id="rId13">
        <w:r w:rsidRPr="004046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46C7">
        <w:rPr>
          <w:rFonts w:ascii="Times New Roman" w:hAnsi="Times New Roman" w:cs="Times New Roman"/>
          <w:sz w:val="28"/>
          <w:szCs w:val="28"/>
        </w:rPr>
        <w:t xml:space="preserve"> 14-ФЗ к исключительной компетенции общего собрания участников Общества вопросы не могут быть отнесены Уставом Общества к компетенции </w:t>
      </w:r>
      <w:r w:rsidRPr="005E24BC">
        <w:rPr>
          <w:rFonts w:ascii="Times New Roman" w:hAnsi="Times New Roman" w:cs="Times New Roman"/>
          <w:sz w:val="28"/>
          <w:szCs w:val="28"/>
        </w:rPr>
        <w:t>иных органов управления Обществом.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6.3. Годовые результаты деятельности Общества утверждаются не менее чем через два месяца и не позднее чем через четыре месяца после окончания финансового года.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6.4. Решения по вопросам, относящимся к компетенции единственного участника Общества, принимаются единолично и оформляются письменно.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Принятие решения единственным участником Общества подтверждается подписанием такого решения и не требует нотариального удостоверения, за исключением случаев, предусмотренных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6.5. Единственный участник Общества вправе: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участвовать в управлении делами Общества в порядке, установленном Федеральным </w:t>
      </w:r>
      <w:hyperlink r:id="rId14">
        <w:r w:rsidRPr="004046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4BC">
        <w:rPr>
          <w:rFonts w:ascii="Times New Roman" w:hAnsi="Times New Roman" w:cs="Times New Roman"/>
          <w:sz w:val="28"/>
          <w:szCs w:val="28"/>
        </w:rPr>
        <w:t xml:space="preserve"> 14-ФЗ и Уставом Общества. Данное право предполагает, в частности, реализацию следующих прав: права избирать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и быть избранным в органы Общества; права вносить свои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24BC">
        <w:rPr>
          <w:rFonts w:ascii="Times New Roman" w:hAnsi="Times New Roman" w:cs="Times New Roman"/>
          <w:sz w:val="28"/>
          <w:szCs w:val="28"/>
        </w:rPr>
        <w:t>к повестке дня общего собрания;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получать информацию о деятельности Общества и знакомиться с его бухгалтерскими книгами и иной документацией в установленном Уставом порядке;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принимать участие в распределении прибыли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продать или осуществить отчуждение иным образом своей доли или части доли в уставном капитале Общества одному или нескольким участникам Общества либо другому лицу;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получить в случае ликвидации Общества часть имущества, оставшегося после расчетов с кредиторами, или его стоимость.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Участники Общества имеют также другие права, предусмотренные Федеральным </w:t>
      </w:r>
      <w:hyperlink r:id="rId15">
        <w:r w:rsidRPr="004046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46C7">
        <w:rPr>
          <w:rFonts w:ascii="Times New Roman" w:hAnsi="Times New Roman" w:cs="Times New Roman"/>
          <w:sz w:val="28"/>
          <w:szCs w:val="28"/>
        </w:rPr>
        <w:t xml:space="preserve"> 14-ФЗ.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6.6. Единственный участник Общества обязан: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соблюдать требования Устава, выполнять решения органов управления Общества, принятые в рамках их компетенции;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 о деятельности Общества;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не совершать действия (бездействие), которые затрудняют или делают невозможным достижение целей, ради которых создано Общество;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выполнять принятые на себя обязательства по отношению к Обществу;</w:t>
      </w:r>
    </w:p>
    <w:p w:rsidR="0075582E" w:rsidRPr="004046C7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участвовать в управлении делами Общества;</w:t>
      </w:r>
    </w:p>
    <w:p w:rsidR="0075582E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Общества несет также другие обязанности, предусмотренные Федеральным </w:t>
      </w:r>
      <w:hyperlink r:id="rId16">
        <w:r w:rsidRPr="004046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46C7">
        <w:rPr>
          <w:rFonts w:ascii="Times New Roman" w:hAnsi="Times New Roman" w:cs="Times New Roman"/>
          <w:sz w:val="28"/>
          <w:szCs w:val="28"/>
        </w:rPr>
        <w:t xml:space="preserve"> 14-</w:t>
      </w:r>
      <w:r w:rsidRPr="005E24BC">
        <w:rPr>
          <w:rFonts w:ascii="Times New Roman" w:hAnsi="Times New Roman" w:cs="Times New Roman"/>
          <w:sz w:val="28"/>
          <w:szCs w:val="28"/>
        </w:rPr>
        <w:t>ФЗ.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Default="0075582E" w:rsidP="0075582E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7. Имущество Общества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7.1. Имущество Общества формируется за счет: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имущества, переданного ему участником в качестве вклада в уставный капитал;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продукции и товаров, производимых Обществом;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доходов, полученных Обществом от выполнения деятельности, предусмотренной настоящим Уставом;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добровольных взносов граждан, юридических лиц;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иного имущества, приобретенного Обществом по другим основаниям, допускаемым действующим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7.2. Общество за счет остающейся в его распоряжении чистой прибыли создает резервный фонд. Размер резервного фонда Общества формируется путем ежегодных отчислений и составляет не ниже 5% от доли чистой прибыли, остающейся в распоряжении Общества, до достижения размера 15% уставного капитала Общества, если иное не установлено законодательством Российской Федерации. Средства резервного фонда используются исключительно на покрытие убытков Общества.</w:t>
      </w:r>
    </w:p>
    <w:p w:rsidR="0075582E" w:rsidRPr="003537A5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24BC">
        <w:rPr>
          <w:rFonts w:ascii="Times New Roman" w:hAnsi="Times New Roman" w:cs="Times New Roman"/>
          <w:sz w:val="28"/>
          <w:szCs w:val="28"/>
        </w:rPr>
        <w:t xml:space="preserve">. Общество распоряжается результатами производственной деятельности, выпускаемой продукцией, полученной чистой прибылью, остающейся в распоряжении Общества после уплаты установленных законодательством Российской Федерации налогов и других обязательных платежей и </w:t>
      </w:r>
      <w:r w:rsidRPr="003537A5">
        <w:rPr>
          <w:rFonts w:ascii="Times New Roman" w:hAnsi="Times New Roman" w:cs="Times New Roman"/>
          <w:sz w:val="28"/>
          <w:szCs w:val="28"/>
        </w:rPr>
        <w:t>перечисления в бюджет муниципального образования части прибыли Общества в соответствии с муниципальными правовыми актами органов местного самоуправления.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Default="0075582E" w:rsidP="0075582E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8. Распределение прибыли Общества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8.1. Общество вправе ежеквартально, раз в полгода или раз в год принимать решение о распределении своей чистой прибыли между участниками Общества. Решение об определении части прибыли Общества, распределяемой между участниками Общества, принимается общим собранием участников Общества (решением единственного участника).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8.2. Общество не вправе принимать решение о распределении своей прибыли между участниками Общества: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до полной оплаты всего уставного капитала Общества;</w:t>
      </w:r>
    </w:p>
    <w:p w:rsidR="0075582E" w:rsidRPr="00606304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до выплаты действительной стоимости доли или части доли участника Общества в случаях, предусмотренных </w:t>
      </w:r>
      <w:r w:rsidRPr="006063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>
        <w:r w:rsidRPr="00606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6304">
        <w:rPr>
          <w:rFonts w:ascii="Times New Roman" w:hAnsi="Times New Roman" w:cs="Times New Roman"/>
          <w:sz w:val="28"/>
          <w:szCs w:val="28"/>
        </w:rPr>
        <w:t xml:space="preserve"> 14-ФЗ;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304">
        <w:rPr>
          <w:rFonts w:ascii="Times New Roman" w:hAnsi="Times New Roman" w:cs="Times New Roman"/>
          <w:sz w:val="28"/>
          <w:szCs w:val="28"/>
        </w:rPr>
        <w:t xml:space="preserve">если на момент принятия такого решения Общество отвечает признакам несостоятельности (банкротства) в соответствии с Федеральным </w:t>
      </w:r>
      <w:hyperlink r:id="rId18">
        <w:r w:rsidRPr="00606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30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04">
        <w:rPr>
          <w:rFonts w:ascii="Times New Roman" w:hAnsi="Times New Roman" w:cs="Times New Roman"/>
          <w:sz w:val="28"/>
          <w:szCs w:val="28"/>
        </w:rPr>
        <w:t>26.10.2002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04">
        <w:rPr>
          <w:rFonts w:ascii="Times New Roman" w:hAnsi="Times New Roman" w:cs="Times New Roman"/>
          <w:sz w:val="28"/>
          <w:szCs w:val="28"/>
        </w:rPr>
        <w:t xml:space="preserve">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30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304">
        <w:rPr>
          <w:rFonts w:ascii="Times New Roman" w:hAnsi="Times New Roman" w:cs="Times New Roman"/>
          <w:sz w:val="28"/>
          <w:szCs w:val="28"/>
        </w:rPr>
        <w:t xml:space="preserve"> или если </w:t>
      </w:r>
      <w:r>
        <w:rPr>
          <w:rFonts w:ascii="Times New Roman" w:hAnsi="Times New Roman" w:cs="Times New Roman"/>
          <w:sz w:val="28"/>
          <w:szCs w:val="28"/>
        </w:rPr>
        <w:t>ука</w:t>
      </w:r>
      <w:r w:rsidRPr="00606304">
        <w:rPr>
          <w:rFonts w:ascii="Times New Roman" w:hAnsi="Times New Roman" w:cs="Times New Roman"/>
          <w:sz w:val="28"/>
          <w:szCs w:val="28"/>
        </w:rPr>
        <w:t>занные признаки появятся у Общества в результате принятия такого решения</w:t>
      </w:r>
      <w:r w:rsidRPr="005E24BC">
        <w:rPr>
          <w:rFonts w:ascii="Times New Roman" w:hAnsi="Times New Roman" w:cs="Times New Roman"/>
          <w:sz w:val="28"/>
          <w:szCs w:val="28"/>
        </w:rPr>
        <w:t>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lastRenderedPageBreak/>
        <w:t>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8.3. Срок и порядок выплаты части распределенной прибыли Общества определяются решением общего собрания участников Общества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о распределении прибыли между ними.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8.4. Общество не вправе выплачивать участникам Общества прибыль, решение о распределении которой между участниками Общества принято: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если на момент выплаты Общество отвечает признакам несостоятельности (банкротства) в соответствии с Федеральным </w:t>
      </w:r>
      <w:hyperlink r:id="rId19">
        <w:r w:rsidRPr="00606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304">
        <w:rPr>
          <w:rFonts w:ascii="Times New Roman" w:hAnsi="Times New Roman" w:cs="Times New Roman"/>
          <w:sz w:val="28"/>
          <w:szCs w:val="28"/>
        </w:rPr>
        <w:t xml:space="preserve">от 26.10.2002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6304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30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304">
        <w:rPr>
          <w:rFonts w:ascii="Times New Roman" w:hAnsi="Times New Roman" w:cs="Times New Roman"/>
          <w:sz w:val="28"/>
          <w:szCs w:val="28"/>
        </w:rPr>
        <w:t xml:space="preserve"> или если указанн</w:t>
      </w:r>
      <w:r w:rsidRPr="005E24BC">
        <w:rPr>
          <w:rFonts w:ascii="Times New Roman" w:hAnsi="Times New Roman" w:cs="Times New Roman"/>
          <w:sz w:val="28"/>
          <w:szCs w:val="28"/>
        </w:rPr>
        <w:t>ые признаки появятся у Общества в результате выплаты;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в иных случаях, предусмотренных федеральными законами.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По прекращении указанных в настоящем подразделе Устава обстоятельств Общество обязано выплатить участникам Общества прибыль, решение о распределении которой между участниками Общества принято.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9. Порядок перехода доли (части доли) в уставном капитале</w:t>
      </w:r>
    </w:p>
    <w:p w:rsidR="0075582E" w:rsidRPr="005E24BC" w:rsidRDefault="0075582E" w:rsidP="00755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к другому лицу. Порядок и последствия выхода участника</w:t>
      </w:r>
    </w:p>
    <w:p w:rsidR="0075582E" w:rsidRPr="005E24BC" w:rsidRDefault="0075582E" w:rsidP="00755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Общества из Общества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9.1. Выход участников Общества из Общества, в результате которого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24BC">
        <w:rPr>
          <w:rFonts w:ascii="Times New Roman" w:hAnsi="Times New Roman" w:cs="Times New Roman"/>
          <w:sz w:val="28"/>
          <w:szCs w:val="28"/>
        </w:rPr>
        <w:t>в Обществе не остается ни одного участника, также выход единственного участника Общества из Общества не допускается.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9.2. Переход доли или части доли в уставном капитале Общества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к третьим лицам осуществляется на основании сделки, в порядке правопреемства или на ином законном основании.</w:t>
      </w:r>
    </w:p>
    <w:p w:rsidR="0075582E" w:rsidRPr="00606304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Продажа либо отчуждение иным образом доли или части доли в уставном капитале Общества третьим лицам допускается с соблюдением требований, предусмотренных </w:t>
      </w:r>
      <w:r w:rsidRPr="006063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>
        <w:r w:rsidRPr="00606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6304">
        <w:rPr>
          <w:rFonts w:ascii="Times New Roman" w:hAnsi="Times New Roman" w:cs="Times New Roman"/>
          <w:sz w:val="28"/>
          <w:szCs w:val="28"/>
        </w:rPr>
        <w:t xml:space="preserve"> 14-ФЗ.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Доля участника Общества может быть отчуждена до полной ее оплаты только в части, в которой она оплачена. Сделка, направленная на отчуждение доли или части доли в уставном капитале Общества, подлежит нотариальному удостоверению. Доля или часть доли в уставном капитале Общества переходит к ее приобретателю с момента нотариального удостоверения сделки, направленной на отчуждение доли или части доли в уставном капитале Общества, либо в случаях, не требующих нотариального удостоверения,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24BC">
        <w:rPr>
          <w:rFonts w:ascii="Times New Roman" w:hAnsi="Times New Roman" w:cs="Times New Roman"/>
          <w:sz w:val="28"/>
          <w:szCs w:val="28"/>
        </w:rPr>
        <w:t xml:space="preserve">с момента внесения в Единый государственный реестр юридических лиц </w:t>
      </w:r>
      <w:r w:rsidRPr="005E24BC">
        <w:rPr>
          <w:rFonts w:ascii="Times New Roman" w:hAnsi="Times New Roman" w:cs="Times New Roman"/>
          <w:sz w:val="28"/>
          <w:szCs w:val="28"/>
        </w:rPr>
        <w:lastRenderedPageBreak/>
        <w:t>соответствующих изменений на основании правоустанавливающих документов.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9.3. Создаваемое Общество не обладает преимущественным правом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24BC">
        <w:rPr>
          <w:rFonts w:ascii="Times New Roman" w:hAnsi="Times New Roman" w:cs="Times New Roman"/>
          <w:sz w:val="28"/>
          <w:szCs w:val="28"/>
        </w:rPr>
        <w:t>на приобретение доли в случае ее продажи участником.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10. Единоличный исполнительный орган Общества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10.1. Единоличным исполнительным органом Общества является директор Общества. Директор Общества назначается на должность и прекращает свои полномочия по решению единственного участника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Срок полномочий директора Общества составляет 5 лет. Директор Общества может назначаться неограниченное количество раз.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10.2. Директор Общества обязан в своей деятельности соблюдать требования действующего законодательства Российской Федерации, руководствоваться требованиями настоящего Устава, решениями единственного участника Общества, принятыми в рамках его </w:t>
      </w:r>
      <w:proofErr w:type="gramStart"/>
      <w:r w:rsidRPr="005E24BC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r w:rsidR="00D54A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54A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4BC">
        <w:rPr>
          <w:rFonts w:ascii="Times New Roman" w:hAnsi="Times New Roman" w:cs="Times New Roman"/>
          <w:sz w:val="28"/>
          <w:szCs w:val="28"/>
        </w:rPr>
        <w:t>а также заключенными Обществом договорами и соглашениями.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10.3. Директор Общества: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без доверенности действует от имени Общества, представляет его интересы и совершает сделки;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выдает доверенности на право представительства от имени </w:t>
      </w:r>
      <w:proofErr w:type="gramStart"/>
      <w:r w:rsidRPr="005E24BC">
        <w:rPr>
          <w:rFonts w:ascii="Times New Roman" w:hAnsi="Times New Roman" w:cs="Times New Roman"/>
          <w:sz w:val="28"/>
          <w:szCs w:val="28"/>
        </w:rPr>
        <w:t xml:space="preserve">Общества, </w:t>
      </w:r>
      <w:r w:rsidR="00D54A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54A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24BC">
        <w:rPr>
          <w:rFonts w:ascii="Times New Roman" w:hAnsi="Times New Roman" w:cs="Times New Roman"/>
          <w:sz w:val="28"/>
          <w:szCs w:val="28"/>
        </w:rPr>
        <w:t>в том числе доверенности с правом передоверия;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рассматривает текущие и перспективные планы работ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обеспечивает выполнение планов деятельности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утверждает штатные расписания Общества, филиалов и представительств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открывает расчетный, валютный и другие счета Общества в банках;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обеспечивает организацию бухгалтерского учета и ведение бухгалтерской отчетности;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представляет на утверждение единственного участника Общества годовой отчет и бухгалтерский баланс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осуществляет ведение и хранение списка участников Общества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действующим законодательством Российской Федерации, а также 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Обществу;</w:t>
      </w:r>
    </w:p>
    <w:p w:rsidR="0075582E" w:rsidRPr="00606304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руководит текущей деятельностью Общества и решает все вопросы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24BC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осуществляет иные полномочия, не отнесенные </w:t>
      </w:r>
      <w:r w:rsidRPr="006063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>
        <w:r w:rsidRPr="00606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606304">
        <w:rPr>
          <w:rFonts w:ascii="Times New Roman" w:hAnsi="Times New Roman" w:cs="Times New Roman"/>
          <w:sz w:val="28"/>
          <w:szCs w:val="28"/>
        </w:rPr>
        <w:t xml:space="preserve"> 14-ФЗ или настоящим Уставом к компетенции участника.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10.4. В качестве единоличного исполнительного органа Общества может выступать только физическое лицо, за исключением передачи полномочий по договору управляющему.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11. Крупные сделки и сделки, в совершении</w:t>
      </w:r>
    </w:p>
    <w:p w:rsidR="0075582E" w:rsidRPr="005E24BC" w:rsidRDefault="0075582E" w:rsidP="00755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которых имеется заинтересованность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11.1. Сделки, квалифицируемые как крупные в соответствии </w:t>
      </w:r>
      <w:r w:rsidRPr="0060630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2">
        <w:r w:rsidRPr="00606304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4BC">
        <w:rPr>
          <w:rFonts w:ascii="Times New Roman" w:hAnsi="Times New Roman" w:cs="Times New Roman"/>
          <w:sz w:val="28"/>
          <w:szCs w:val="28"/>
        </w:rPr>
        <w:t xml:space="preserve"> 14-ФЗ, должны быть одобрены в предусмотренном Федеральным </w:t>
      </w:r>
      <w:hyperlink r:id="rId23">
        <w:r w:rsidRPr="00606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4BC">
        <w:rPr>
          <w:rFonts w:ascii="Times New Roman" w:hAnsi="Times New Roman" w:cs="Times New Roman"/>
          <w:sz w:val="28"/>
          <w:szCs w:val="28"/>
        </w:rPr>
        <w:t xml:space="preserve"> 14-ФЗ порядке.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11.2. Решение об одобрении крупной сделки принимается общим собранием участников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11.3. В решении об одобрении крупной сделки должны быть указаны лица, являющиеся сторонами, выгодоприобретателями в сделке, цена, предмет сделки и иные ее существенные условия. В решении могут не указываться лица, являющиеся сторонами, выгодоприобретателями в сделке, если сделка подлежит заключению на торгах, а также в иных случаях, если стороны, выгодоприобретатели не могут быть определены к моменту одобрения крупной сделки.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11.4. Сделка, в совершении которой в соответствии со </w:t>
      </w:r>
      <w:hyperlink r:id="rId24">
        <w:r w:rsidRPr="00606304">
          <w:rPr>
            <w:rFonts w:ascii="Times New Roman" w:hAnsi="Times New Roman" w:cs="Times New Roman"/>
            <w:sz w:val="28"/>
            <w:szCs w:val="28"/>
          </w:rPr>
          <w:t>статьей 45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 w:rsidRPr="005E24B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4BC">
        <w:rPr>
          <w:rFonts w:ascii="Times New Roman" w:hAnsi="Times New Roman" w:cs="Times New Roman"/>
          <w:sz w:val="28"/>
          <w:szCs w:val="28"/>
        </w:rPr>
        <w:t xml:space="preserve"> 14-ФЗ имеется заинтересованность, также должна быть одобрена решением общего собрания участников Общества.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12. Реорганизация и ликвидация Общества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12.1. Общество может быть добровольно реорганизовано в порядке, предусмотренном Федеральным </w:t>
      </w:r>
      <w:hyperlink r:id="rId25">
        <w:r w:rsidRPr="00606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6304">
        <w:rPr>
          <w:rFonts w:ascii="Times New Roman" w:hAnsi="Times New Roman" w:cs="Times New Roman"/>
          <w:sz w:val="28"/>
          <w:szCs w:val="28"/>
        </w:rPr>
        <w:t xml:space="preserve"> 14-ФЗ. Другие основания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6304">
        <w:rPr>
          <w:rFonts w:ascii="Times New Roman" w:hAnsi="Times New Roman" w:cs="Times New Roman"/>
          <w:sz w:val="28"/>
          <w:szCs w:val="28"/>
        </w:rPr>
        <w:t xml:space="preserve">и порядок реорганизации Общества определяются Гражданским </w:t>
      </w:r>
      <w:hyperlink r:id="rId26">
        <w:r w:rsidRPr="0060630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 Реорганизация Общества может быть осуществлена в форме слияния, присоедин</w:t>
      </w:r>
      <w:r w:rsidRPr="005E24BC">
        <w:rPr>
          <w:rFonts w:ascii="Times New Roman" w:hAnsi="Times New Roman" w:cs="Times New Roman"/>
          <w:sz w:val="28"/>
          <w:szCs w:val="28"/>
        </w:rPr>
        <w:t>ения, разделения, выделения и преобразования.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12.2. При реорганизации Общества вносятся необходимые изменения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24BC">
        <w:rPr>
          <w:rFonts w:ascii="Times New Roman" w:hAnsi="Times New Roman" w:cs="Times New Roman"/>
          <w:sz w:val="28"/>
          <w:szCs w:val="28"/>
        </w:rPr>
        <w:t>в настоящий Устав, о чем сообщается в орган, осуществивший государственную регистрацию Общества. Реорганизация Общества влечет переход его прав и обязанностей к правопреемнику.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12.3. Деятельность Общества прекращается: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а) по решению единственного участника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б) по решению суда в случаях, предусмотренных действующим законодательством Российской Федерации;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в) в случае признания Общества банкротом;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г) по другим основаниям, предусмотренным действующим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12.4. При ликвидации Общества образуется ликвидационная </w:t>
      </w:r>
      <w:proofErr w:type="gramStart"/>
      <w:r w:rsidRPr="005E24BC">
        <w:rPr>
          <w:rFonts w:ascii="Times New Roman" w:hAnsi="Times New Roman" w:cs="Times New Roman"/>
          <w:sz w:val="28"/>
          <w:szCs w:val="28"/>
        </w:rPr>
        <w:t xml:space="preserve">комиссия, </w:t>
      </w:r>
      <w:r w:rsidR="00D54A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54A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4BC">
        <w:rPr>
          <w:rFonts w:ascii="Times New Roman" w:hAnsi="Times New Roman" w:cs="Times New Roman"/>
          <w:sz w:val="28"/>
          <w:szCs w:val="28"/>
        </w:rPr>
        <w:lastRenderedPageBreak/>
        <w:t xml:space="preserve">к которой переходят все полномочия по управлению Обществом. Она оценивает наличное имущество Общества, выявляет его дебиторов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и кредиторов и рассчитывается с ними, принимает меры к оплате долгов Общества третьим лицам, а также участникам, составляет ликвидационный баланс.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12.5. Имущество, оставшееся после удовлетворения в порядке, установленном действующим законодательством, требований кредиторов распределяется между участниками Общества пропорционально их долям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24BC">
        <w:rPr>
          <w:rFonts w:ascii="Times New Roman" w:hAnsi="Times New Roman" w:cs="Times New Roman"/>
          <w:sz w:val="28"/>
          <w:szCs w:val="28"/>
        </w:rPr>
        <w:t>в уставном капитале.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12.6. Ликвидационная комиссия несет ответственность за ущерб, причиненный ею участникам Общества и самому Обществу, в соответствии с действующим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12.7. Ликвидация Общества считается завершенной с момента внесения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24BC">
        <w:rPr>
          <w:rFonts w:ascii="Times New Roman" w:hAnsi="Times New Roman" w:cs="Times New Roman"/>
          <w:sz w:val="28"/>
          <w:szCs w:val="28"/>
        </w:rPr>
        <w:t>в Реестр государственной регистрации юридических лиц записи об этом.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12.8. Полномочия ликвидационной комиссии прекращаются с момента завершения ликвидации Общества.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13. Учет и отчетность Общества</w:t>
      </w:r>
    </w:p>
    <w:p w:rsidR="0075582E" w:rsidRPr="005E24BC" w:rsidRDefault="0075582E" w:rsidP="0075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13.1. Общество ведет бухгалтерский учет, представляет финансовую отчетность в порядке и в сроки, определенные действующим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13.2. Ответственность за организацию, состояние и достоверность бухгалтерского учета в Обществе, своевременное представление ежегодного отчета и другой финансовой отчетности в соответствующие органы, а также сведений о деятельности Общества, представляемых участникам, кредиторам и в средства массовой информации, несет единоличный исполнительный орган Общества в соответствии с действующим законодательством Российской Федерации, Уставом Общества.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14. Хранение документов Общества и предоставление</w:t>
      </w:r>
    </w:p>
    <w:p w:rsidR="0075582E" w:rsidRPr="005E24BC" w:rsidRDefault="0075582E" w:rsidP="00755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Обществом информации</w:t>
      </w:r>
    </w:p>
    <w:p w:rsidR="0075582E" w:rsidRPr="005E24BC" w:rsidRDefault="0075582E" w:rsidP="0075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14.1. Общество обеспечивает сохранность, приведение в надлежащий порядок, длительное хранение и использование (выдачу справок по запросам юридических и физических лиц) документов по личному составу.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Состав документов, сроки их хранения и уничтожение определяются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24BC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действующим законодательством Российской Федерации.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5"/>
      <w:bookmarkEnd w:id="6"/>
      <w:r w:rsidRPr="005E24BC">
        <w:rPr>
          <w:rFonts w:ascii="Times New Roman" w:hAnsi="Times New Roman" w:cs="Times New Roman"/>
          <w:sz w:val="28"/>
          <w:szCs w:val="28"/>
        </w:rPr>
        <w:t>14.2. Общество по требованию участника Общества обязано обеспечить ему доступ к следующим документам: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1) решение об учреждении Общества, Устав Общества, утвержденный учредителями (участниками) Общества, а также внесенные в Устав Общества и зарегистрированные в установленном порядке изменения, и дополнения;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2) документ, подтверждающий государственную регистрацию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lastRenderedPageBreak/>
        <w:t>3) внутренние документы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4) положения о филиалах и представительствах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5) решение о выпуске (дополнительном выпуске) ценных бумаг, изменения в решение о выпуске (дополнительном выпуске) ценных бумаг, отчет об итогах выпуска (дополнительного выпуска) ценных бумаг, уведомление об итогах выпуска (дополнительного выпуска) ценных бумаг;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6) списки аффилированных лиц Общества;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7) заключения ревизионной комиссии (ревизора) Общества, аудитора, государственных и муниципальных органов финансового контроля;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8) судебные решения по спорам, связанным с созданием Общества, управлением им или участием в нем, а также судебные акты по таким спорам,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9) договоры (односторонние сделки), являющиеся крупными сделками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24BC">
        <w:rPr>
          <w:rFonts w:ascii="Times New Roman" w:hAnsi="Times New Roman" w:cs="Times New Roman"/>
          <w:sz w:val="28"/>
          <w:szCs w:val="28"/>
        </w:rPr>
        <w:t>и (или) сделками, в совершении которых имеется заинтересованность;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10) иные документы, предусмотренные федеральными законами и иными нормативными правовыми актами Российской Федерации, Уставом Общества, внутренними документами Общества, решениями общего собрания участников Общества и исполнительных органов Общества.</w:t>
      </w: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14.3. В течение пяти рабочих дней со дня предъявления соответствующего требования участником Общества указанные в </w:t>
      </w:r>
      <w:hyperlink w:anchor="P255">
        <w:r w:rsidRPr="00606304">
          <w:rPr>
            <w:rFonts w:ascii="Times New Roman" w:hAnsi="Times New Roman" w:cs="Times New Roman"/>
            <w:sz w:val="28"/>
            <w:szCs w:val="28"/>
          </w:rPr>
          <w:t>пункте 14.2</w:t>
        </w:r>
      </w:hyperlink>
      <w:r w:rsidRPr="00606304">
        <w:rPr>
          <w:rFonts w:ascii="Times New Roman" w:hAnsi="Times New Roman" w:cs="Times New Roman"/>
          <w:sz w:val="28"/>
          <w:szCs w:val="28"/>
        </w:rPr>
        <w:t xml:space="preserve"> </w:t>
      </w:r>
      <w:r w:rsidRPr="005E24BC">
        <w:rPr>
          <w:rFonts w:ascii="Times New Roman" w:hAnsi="Times New Roman" w:cs="Times New Roman"/>
          <w:sz w:val="28"/>
          <w:szCs w:val="28"/>
        </w:rPr>
        <w:t>Устава документы должны быть предоставлены Обществом для ознакомления по месту нахождения Общества. Общество по требованию участника Общества обязано предоставить ему копии указанных документов.</w:t>
      </w:r>
    </w:p>
    <w:p w:rsidR="0075582E" w:rsidRPr="005E24BC" w:rsidRDefault="0075582E" w:rsidP="00755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>15. Заключительные положения</w:t>
      </w:r>
    </w:p>
    <w:p w:rsidR="0075582E" w:rsidRPr="005E24BC" w:rsidRDefault="0075582E" w:rsidP="0075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82E" w:rsidRPr="005E24BC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15.1. Устав утверждается администрацией, регистрируется </w:t>
      </w:r>
      <w:r w:rsidR="00D54A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E24BC">
        <w:rPr>
          <w:rFonts w:ascii="Times New Roman" w:hAnsi="Times New Roman" w:cs="Times New Roman"/>
          <w:sz w:val="28"/>
          <w:szCs w:val="28"/>
        </w:rPr>
        <w:t>в соответствующих государственных органах и обязателен для всех работников Общества.</w:t>
      </w:r>
    </w:p>
    <w:p w:rsidR="0075582E" w:rsidRDefault="0075582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15.2. Изменения в Устав вносятся и утверждаются Общим собранием участников Общества с учетом мотивированных предложений руководителя Общества, а также в связи с изменением действующего законодательства Российской Федерации и подлежат государственной регистрации в порядке, предусмотренном Федеральным </w:t>
      </w:r>
      <w:hyperlink r:id="rId27">
        <w:r w:rsidRPr="00395B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5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5B7E">
        <w:rPr>
          <w:rFonts w:ascii="Times New Roman" w:hAnsi="Times New Roman" w:cs="Times New Roman"/>
          <w:sz w:val="28"/>
          <w:szCs w:val="28"/>
        </w:rPr>
        <w:t xml:space="preserve"> 14-Ф</w:t>
      </w:r>
      <w:r w:rsidRPr="005E24BC">
        <w:rPr>
          <w:rFonts w:ascii="Times New Roman" w:hAnsi="Times New Roman" w:cs="Times New Roman"/>
          <w:sz w:val="28"/>
          <w:szCs w:val="28"/>
        </w:rPr>
        <w:t>З.</w:t>
      </w:r>
    </w:p>
    <w:p w:rsidR="00D54AEE" w:rsidRDefault="00D54AE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AEE" w:rsidRDefault="00D54AEE" w:rsidP="0075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AEE" w:rsidRPr="005E24BC" w:rsidRDefault="00D54AEE" w:rsidP="00D54A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7" w:name="_GoBack"/>
      <w:bookmarkEnd w:id="7"/>
    </w:p>
    <w:sectPr w:rsidR="00D54AEE" w:rsidRPr="005E24BC" w:rsidSect="0075582E">
      <w:headerReference w:type="default" r:id="rId2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72" w:rsidRDefault="00871772" w:rsidP="0075582E">
      <w:r>
        <w:separator/>
      </w:r>
    </w:p>
  </w:endnote>
  <w:endnote w:type="continuationSeparator" w:id="0">
    <w:p w:rsidR="00871772" w:rsidRDefault="00871772" w:rsidP="007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72" w:rsidRDefault="00871772" w:rsidP="0075582E">
      <w:r>
        <w:separator/>
      </w:r>
    </w:p>
  </w:footnote>
  <w:footnote w:type="continuationSeparator" w:id="0">
    <w:p w:rsidR="00871772" w:rsidRDefault="00871772" w:rsidP="0075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896996"/>
      <w:docPartObj>
        <w:docPartGallery w:val="Page Numbers (Top of Page)"/>
        <w:docPartUnique/>
      </w:docPartObj>
    </w:sdtPr>
    <w:sdtContent>
      <w:p w:rsidR="0075582E" w:rsidRDefault="007558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82E" w:rsidRDefault="00755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2E"/>
    <w:rsid w:val="0075582E"/>
    <w:rsid w:val="00871772"/>
    <w:rsid w:val="00B84690"/>
    <w:rsid w:val="00D5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4E9D"/>
  <w15:chartTrackingRefBased/>
  <w15:docId w15:val="{99C88B03-54DE-4B6B-9779-E57F62B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5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58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5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58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49" TargetMode="External"/><Relationship Id="rId13" Type="http://schemas.openxmlformats.org/officeDocument/2006/relationships/hyperlink" Target="https://login.consultant.ru/link/?req=doc&amp;base=LAW&amp;n=449549" TargetMode="External"/><Relationship Id="rId18" Type="http://schemas.openxmlformats.org/officeDocument/2006/relationships/hyperlink" Target="https://login.consultant.ru/link/?req=doc&amp;base=LAW&amp;n=454238" TargetMode="External"/><Relationship Id="rId26" Type="http://schemas.openxmlformats.org/officeDocument/2006/relationships/hyperlink" Target="https://login.consultant.ru/link/?req=doc&amp;base=LAW&amp;n=4529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9549" TargetMode="External"/><Relationship Id="rId7" Type="http://schemas.openxmlformats.org/officeDocument/2006/relationships/hyperlink" Target="https://login.consultant.ru/link/?req=doc&amp;base=LAW&amp;n=452996" TargetMode="External"/><Relationship Id="rId12" Type="http://schemas.openxmlformats.org/officeDocument/2006/relationships/hyperlink" Target="https://login.consultant.ru/link/?req=doc&amp;base=LAW&amp;n=449549" TargetMode="External"/><Relationship Id="rId17" Type="http://schemas.openxmlformats.org/officeDocument/2006/relationships/hyperlink" Target="https://login.consultant.ru/link/?req=doc&amp;base=LAW&amp;n=449549" TargetMode="External"/><Relationship Id="rId25" Type="http://schemas.openxmlformats.org/officeDocument/2006/relationships/hyperlink" Target="https://login.consultant.ru/link/?req=doc&amp;base=LAW&amp;n=4495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549" TargetMode="External"/><Relationship Id="rId20" Type="http://schemas.openxmlformats.org/officeDocument/2006/relationships/hyperlink" Target="https://login.consultant.ru/link/?req=doc&amp;base=LAW&amp;n=44954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91" TargetMode="External"/><Relationship Id="rId11" Type="http://schemas.openxmlformats.org/officeDocument/2006/relationships/hyperlink" Target="https://login.consultant.ru/link/?req=doc&amp;base=LAW&amp;n=449549&amp;dst=100115" TargetMode="External"/><Relationship Id="rId24" Type="http://schemas.openxmlformats.org/officeDocument/2006/relationships/hyperlink" Target="https://login.consultant.ru/link/?req=doc&amp;base=LAW&amp;n=449549&amp;dst=38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9549" TargetMode="External"/><Relationship Id="rId23" Type="http://schemas.openxmlformats.org/officeDocument/2006/relationships/hyperlink" Target="https://login.consultant.ru/link/?req=doc&amp;base=LAW&amp;n=44954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9549" TargetMode="External"/><Relationship Id="rId19" Type="http://schemas.openxmlformats.org/officeDocument/2006/relationships/hyperlink" Target="https://login.consultant.ru/link/?req=doc&amp;base=LAW&amp;n=4542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17207" TargetMode="External"/><Relationship Id="rId14" Type="http://schemas.openxmlformats.org/officeDocument/2006/relationships/hyperlink" Target="https://login.consultant.ru/link/?req=doc&amp;base=LAW&amp;n=449549" TargetMode="External"/><Relationship Id="rId22" Type="http://schemas.openxmlformats.org/officeDocument/2006/relationships/hyperlink" Target="https://login.consultant.ru/link/?req=doc&amp;base=LAW&amp;n=449549&amp;dst=428" TargetMode="External"/><Relationship Id="rId27" Type="http://schemas.openxmlformats.org/officeDocument/2006/relationships/hyperlink" Target="https://login.consultant.ru/link/?req=doc&amp;base=LAW&amp;n=44954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dcterms:created xsi:type="dcterms:W3CDTF">2024-06-28T05:38:00Z</dcterms:created>
  <dcterms:modified xsi:type="dcterms:W3CDTF">2024-06-28T05:52:00Z</dcterms:modified>
</cp:coreProperties>
</file>