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635" w:rsidRDefault="00B73635" w:rsidP="00B73635">
      <w:pPr>
        <w:tabs>
          <w:tab w:val="left" w:pos="9354"/>
        </w:tabs>
        <w:ind w:left="4956"/>
        <w:jc w:val="both"/>
        <w:rPr>
          <w:kern w:val="28"/>
          <w:sz w:val="28"/>
          <w:szCs w:val="28"/>
        </w:rPr>
      </w:pPr>
    </w:p>
    <w:p w:rsidR="00B73635" w:rsidRDefault="00B73635" w:rsidP="00B73635">
      <w:pPr>
        <w:tabs>
          <w:tab w:val="left" w:pos="9354"/>
        </w:tabs>
        <w:ind w:left="4956"/>
        <w:jc w:val="both"/>
        <w:rPr>
          <w:kern w:val="28"/>
          <w:sz w:val="28"/>
          <w:szCs w:val="28"/>
        </w:rPr>
      </w:pPr>
    </w:p>
    <w:p w:rsidR="00B73635" w:rsidRDefault="00B73635" w:rsidP="00B73635">
      <w:pPr>
        <w:tabs>
          <w:tab w:val="left" w:pos="9354"/>
        </w:tabs>
        <w:ind w:left="4956"/>
        <w:jc w:val="both"/>
        <w:rPr>
          <w:kern w:val="28"/>
          <w:sz w:val="28"/>
          <w:szCs w:val="28"/>
        </w:rPr>
      </w:pPr>
      <w:r w:rsidRPr="0088258C">
        <w:rPr>
          <w:kern w:val="28"/>
          <w:sz w:val="28"/>
          <w:szCs w:val="28"/>
        </w:rPr>
        <w:t>Приложение №</w:t>
      </w:r>
      <w:r>
        <w:rPr>
          <w:kern w:val="28"/>
          <w:sz w:val="28"/>
          <w:szCs w:val="28"/>
        </w:rPr>
        <w:t xml:space="preserve"> 6</w:t>
      </w:r>
    </w:p>
    <w:p w:rsidR="00B73635" w:rsidRPr="0088258C" w:rsidRDefault="00B73635" w:rsidP="00B73635">
      <w:pPr>
        <w:tabs>
          <w:tab w:val="left" w:pos="9354"/>
        </w:tabs>
        <w:ind w:left="4956"/>
        <w:jc w:val="both"/>
        <w:rPr>
          <w:kern w:val="28"/>
          <w:sz w:val="28"/>
          <w:szCs w:val="28"/>
        </w:rPr>
      </w:pPr>
    </w:p>
    <w:p w:rsidR="00B73635" w:rsidRDefault="00B73635" w:rsidP="00B73635">
      <w:pPr>
        <w:tabs>
          <w:tab w:val="left" w:pos="9354"/>
        </w:tabs>
        <w:spacing w:after="480"/>
        <w:ind w:left="4956"/>
        <w:jc w:val="both"/>
        <w:rPr>
          <w:kern w:val="28"/>
          <w:sz w:val="28"/>
          <w:szCs w:val="28"/>
        </w:rPr>
      </w:pPr>
      <w:r w:rsidRPr="0088258C">
        <w:rPr>
          <w:kern w:val="28"/>
          <w:sz w:val="28"/>
          <w:szCs w:val="28"/>
        </w:rPr>
        <w:t xml:space="preserve">к </w:t>
      </w:r>
      <w:r>
        <w:rPr>
          <w:kern w:val="28"/>
          <w:sz w:val="28"/>
          <w:szCs w:val="28"/>
        </w:rPr>
        <w:t xml:space="preserve">постановлению администрации Белохолуницкого муниципального района от </w:t>
      </w:r>
      <w:r>
        <w:rPr>
          <w:kern w:val="28"/>
          <w:sz w:val="28"/>
          <w:szCs w:val="28"/>
        </w:rPr>
        <w:t>26.06.2024</w:t>
      </w:r>
      <w:r>
        <w:rPr>
          <w:kern w:val="28"/>
          <w:sz w:val="28"/>
          <w:szCs w:val="28"/>
        </w:rPr>
        <w:t xml:space="preserve"> № </w:t>
      </w:r>
      <w:r>
        <w:rPr>
          <w:kern w:val="28"/>
          <w:sz w:val="28"/>
          <w:szCs w:val="28"/>
        </w:rPr>
        <w:t>279-П</w:t>
      </w:r>
      <w:bookmarkStart w:id="0" w:name="_GoBack"/>
      <w:bookmarkEnd w:id="0"/>
    </w:p>
    <w:p w:rsidR="00B73635" w:rsidRDefault="00B73635" w:rsidP="00B73635">
      <w:pPr>
        <w:tabs>
          <w:tab w:val="left" w:pos="3060"/>
        </w:tabs>
        <w:jc w:val="center"/>
        <w:rPr>
          <w:b/>
          <w:sz w:val="28"/>
          <w:szCs w:val="28"/>
        </w:rPr>
      </w:pPr>
      <w:r w:rsidRPr="00B17973">
        <w:rPr>
          <w:b/>
          <w:sz w:val="28"/>
          <w:szCs w:val="28"/>
        </w:rPr>
        <w:t>Перечень обременений (ограничений) имущества, включенного в состав подлежащего приватизации имущества, принадлежащего на праве хозяйственного ведения муниципального унитарного предприятия «Лидер»</w:t>
      </w:r>
    </w:p>
    <w:p w:rsidR="00B73635" w:rsidRDefault="00B73635" w:rsidP="00B73635">
      <w:pPr>
        <w:tabs>
          <w:tab w:val="left" w:pos="3060"/>
        </w:tabs>
        <w:jc w:val="center"/>
        <w:rPr>
          <w:b/>
          <w:sz w:val="28"/>
          <w:szCs w:val="28"/>
        </w:rPr>
      </w:pPr>
    </w:p>
    <w:p w:rsidR="00B73635" w:rsidRDefault="00B73635" w:rsidP="00B73635">
      <w:pPr>
        <w:tabs>
          <w:tab w:val="left" w:pos="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E674F9">
        <w:rPr>
          <w:sz w:val="28"/>
          <w:szCs w:val="28"/>
        </w:rPr>
        <w:t>В соответствии с муниципальным контрактом</w:t>
      </w:r>
      <w:r>
        <w:rPr>
          <w:sz w:val="28"/>
          <w:szCs w:val="28"/>
        </w:rPr>
        <w:t xml:space="preserve"> от 03.02.2023</w:t>
      </w:r>
      <w:r w:rsidRPr="00E674F9">
        <w:rPr>
          <w:sz w:val="28"/>
          <w:szCs w:val="28"/>
        </w:rPr>
        <w:t xml:space="preserve"> №05406000039220000010001 Предприятие имеет обременение (ограничение) имуществ</w:t>
      </w:r>
      <w:r>
        <w:rPr>
          <w:sz w:val="28"/>
          <w:szCs w:val="28"/>
        </w:rPr>
        <w:t>а,</w:t>
      </w:r>
      <w:r w:rsidRPr="00E674F9">
        <w:rPr>
          <w:sz w:val="28"/>
          <w:szCs w:val="28"/>
        </w:rPr>
        <w:t xml:space="preserve"> включенного в состав подлежащего приватизации</w:t>
      </w:r>
      <w:r>
        <w:rPr>
          <w:sz w:val="28"/>
          <w:szCs w:val="28"/>
        </w:rPr>
        <w:t>:</w:t>
      </w:r>
    </w:p>
    <w:p w:rsidR="00B73635" w:rsidRPr="00E674F9" w:rsidRDefault="00B73635" w:rsidP="00B73635">
      <w:pPr>
        <w:tabs>
          <w:tab w:val="left" w:pos="3060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4"/>
        <w:gridCol w:w="2485"/>
        <w:gridCol w:w="1744"/>
        <w:gridCol w:w="1412"/>
      </w:tblGrid>
      <w:tr w:rsidR="00B73635" w:rsidRPr="006F3328" w:rsidTr="00532AB6">
        <w:tc>
          <w:tcPr>
            <w:tcW w:w="3704" w:type="dxa"/>
            <w:shd w:val="clear" w:color="auto" w:fill="auto"/>
          </w:tcPr>
          <w:p w:rsidR="00B73635" w:rsidRPr="006F3328" w:rsidRDefault="00B73635" w:rsidP="00B73635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6F332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604" w:type="dxa"/>
            <w:shd w:val="clear" w:color="auto" w:fill="auto"/>
          </w:tcPr>
          <w:p w:rsidR="00B73635" w:rsidRPr="006F3328" w:rsidRDefault="00B73635" w:rsidP="00B73635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6F3328">
              <w:rPr>
                <w:sz w:val="28"/>
                <w:szCs w:val="28"/>
              </w:rPr>
              <w:t>Имущество</w:t>
            </w:r>
          </w:p>
        </w:tc>
        <w:tc>
          <w:tcPr>
            <w:tcW w:w="1995" w:type="dxa"/>
            <w:shd w:val="clear" w:color="auto" w:fill="auto"/>
          </w:tcPr>
          <w:p w:rsidR="00B73635" w:rsidRPr="006F3328" w:rsidRDefault="00B73635" w:rsidP="00B73635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6F3328">
              <w:rPr>
                <w:sz w:val="28"/>
                <w:szCs w:val="28"/>
              </w:rPr>
              <w:t>Сумма контракта, руб.</w:t>
            </w:r>
          </w:p>
        </w:tc>
        <w:tc>
          <w:tcPr>
            <w:tcW w:w="1154" w:type="dxa"/>
            <w:shd w:val="clear" w:color="auto" w:fill="auto"/>
          </w:tcPr>
          <w:p w:rsidR="00B73635" w:rsidRPr="006F3328" w:rsidRDefault="00B73635" w:rsidP="00B73635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6F3328">
              <w:rPr>
                <w:sz w:val="28"/>
                <w:szCs w:val="28"/>
              </w:rPr>
              <w:t>Срок действия контракта</w:t>
            </w:r>
          </w:p>
        </w:tc>
      </w:tr>
      <w:tr w:rsidR="00B73635" w:rsidRPr="006F3328" w:rsidTr="00532AB6">
        <w:tc>
          <w:tcPr>
            <w:tcW w:w="3704" w:type="dxa"/>
            <w:shd w:val="clear" w:color="auto" w:fill="auto"/>
          </w:tcPr>
          <w:p w:rsidR="00B73635" w:rsidRPr="006F3328" w:rsidRDefault="00B73635" w:rsidP="00532AB6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6F3328">
              <w:rPr>
                <w:sz w:val="28"/>
                <w:szCs w:val="28"/>
              </w:rPr>
              <w:t>ООО «КВАЗАР ЛИЗИНГ» контракт финансовой аренды (лизинга) №05040600009220000010001 от 03.02.2023</w:t>
            </w:r>
          </w:p>
        </w:tc>
        <w:tc>
          <w:tcPr>
            <w:tcW w:w="2604" w:type="dxa"/>
            <w:shd w:val="clear" w:color="auto" w:fill="auto"/>
          </w:tcPr>
          <w:p w:rsidR="00B73635" w:rsidRPr="006F3328" w:rsidRDefault="00B73635" w:rsidP="00532AB6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6F3328">
              <w:rPr>
                <w:sz w:val="28"/>
                <w:szCs w:val="28"/>
              </w:rPr>
              <w:t xml:space="preserve">Автобус малого класса, предназначенного для пассажирских перевозок </w:t>
            </w:r>
          </w:p>
          <w:p w:rsidR="00B73635" w:rsidRPr="006F3328" w:rsidRDefault="00B73635" w:rsidP="00532AB6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6F3328">
              <w:rPr>
                <w:sz w:val="28"/>
                <w:szCs w:val="28"/>
              </w:rPr>
              <w:t>ГАЗ-А62</w:t>
            </w:r>
            <w:r w:rsidRPr="006F3328">
              <w:rPr>
                <w:sz w:val="28"/>
                <w:szCs w:val="28"/>
                <w:lang w:val="en-US"/>
              </w:rPr>
              <w:t>R</w:t>
            </w:r>
            <w:r w:rsidRPr="006F3328">
              <w:rPr>
                <w:sz w:val="28"/>
                <w:szCs w:val="28"/>
              </w:rPr>
              <w:t>33</w:t>
            </w:r>
          </w:p>
        </w:tc>
        <w:tc>
          <w:tcPr>
            <w:tcW w:w="1995" w:type="dxa"/>
            <w:shd w:val="clear" w:color="auto" w:fill="auto"/>
          </w:tcPr>
          <w:p w:rsidR="00B73635" w:rsidRPr="006F3328" w:rsidRDefault="00B73635" w:rsidP="00532AB6">
            <w:pPr>
              <w:tabs>
                <w:tab w:val="left" w:pos="3060"/>
              </w:tabs>
              <w:jc w:val="both"/>
              <w:rPr>
                <w:sz w:val="28"/>
                <w:szCs w:val="28"/>
                <w:lang w:val="en-US"/>
              </w:rPr>
            </w:pPr>
            <w:r w:rsidRPr="006F3328">
              <w:rPr>
                <w:sz w:val="28"/>
                <w:szCs w:val="28"/>
                <w:lang w:val="en-US"/>
              </w:rPr>
              <w:t>5456717</w:t>
            </w:r>
            <w:r w:rsidRPr="006F3328">
              <w:rPr>
                <w:sz w:val="28"/>
                <w:szCs w:val="28"/>
              </w:rPr>
              <w:t>,</w:t>
            </w:r>
            <w:r w:rsidRPr="006F3328"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1154" w:type="dxa"/>
            <w:shd w:val="clear" w:color="auto" w:fill="auto"/>
          </w:tcPr>
          <w:p w:rsidR="00B73635" w:rsidRPr="006F3328" w:rsidRDefault="00B73635" w:rsidP="00532AB6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6F3328">
              <w:rPr>
                <w:sz w:val="28"/>
                <w:szCs w:val="28"/>
                <w:lang w:val="en-US"/>
              </w:rPr>
              <w:t xml:space="preserve">5 </w:t>
            </w:r>
            <w:r w:rsidRPr="006F3328">
              <w:rPr>
                <w:sz w:val="28"/>
                <w:szCs w:val="28"/>
              </w:rPr>
              <w:t>лет</w:t>
            </w:r>
          </w:p>
        </w:tc>
      </w:tr>
    </w:tbl>
    <w:p w:rsidR="00891A7A" w:rsidRDefault="00891A7A"/>
    <w:p w:rsidR="00B73635" w:rsidRDefault="00B73635"/>
    <w:p w:rsidR="00B73635" w:rsidRDefault="00B73635" w:rsidP="00B73635">
      <w:pPr>
        <w:jc w:val="center"/>
      </w:pPr>
      <w:r>
        <w:t>________________</w:t>
      </w:r>
    </w:p>
    <w:sectPr w:rsidR="00B73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635"/>
    <w:rsid w:val="00891A7A"/>
    <w:rsid w:val="00B7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DB497"/>
  <w15:chartTrackingRefBased/>
  <w15:docId w15:val="{BCE5844D-349F-4789-AB1A-46885D982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3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Mashinistka1</dc:creator>
  <cp:keywords/>
  <dc:description/>
  <cp:lastModifiedBy>Mashinistka1</cp:lastModifiedBy>
  <cp:revision>1</cp:revision>
  <cp:lastPrinted>2024-07-02T13:59:00Z</cp:lastPrinted>
  <dcterms:created xsi:type="dcterms:W3CDTF">2024-07-02T13:58:00Z</dcterms:created>
  <dcterms:modified xsi:type="dcterms:W3CDTF">2024-07-02T14:00:00Z</dcterms:modified>
</cp:coreProperties>
</file>