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53" w:rsidRDefault="004B5053" w:rsidP="004B5053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4B5053" w:rsidRDefault="004B5053" w:rsidP="004B5053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4B5053" w:rsidRDefault="004B5053" w:rsidP="004B5053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Приложение № </w:t>
      </w:r>
      <w:r>
        <w:rPr>
          <w:kern w:val="28"/>
          <w:sz w:val="28"/>
          <w:szCs w:val="28"/>
        </w:rPr>
        <w:t>5</w:t>
      </w:r>
    </w:p>
    <w:p w:rsidR="004B5053" w:rsidRPr="0088258C" w:rsidRDefault="004B5053" w:rsidP="004B5053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4B5053" w:rsidRDefault="004B5053" w:rsidP="004B5053">
      <w:pPr>
        <w:tabs>
          <w:tab w:val="left" w:pos="9354"/>
        </w:tabs>
        <w:spacing w:after="480"/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к </w:t>
      </w:r>
      <w:r>
        <w:rPr>
          <w:kern w:val="28"/>
          <w:sz w:val="28"/>
          <w:szCs w:val="28"/>
        </w:rPr>
        <w:t xml:space="preserve">постановлению администрации Белохолуницкого муниципального района от </w:t>
      </w:r>
      <w:r>
        <w:rPr>
          <w:kern w:val="28"/>
          <w:sz w:val="28"/>
          <w:szCs w:val="28"/>
        </w:rPr>
        <w:t xml:space="preserve">26.06.2024 </w:t>
      </w:r>
      <w:r>
        <w:rPr>
          <w:kern w:val="28"/>
          <w:sz w:val="28"/>
          <w:szCs w:val="28"/>
        </w:rPr>
        <w:t xml:space="preserve"> № </w:t>
      </w:r>
      <w:r>
        <w:rPr>
          <w:kern w:val="28"/>
          <w:sz w:val="28"/>
          <w:szCs w:val="28"/>
        </w:rPr>
        <w:t>279-П</w:t>
      </w:r>
      <w:bookmarkStart w:id="0" w:name="_GoBack"/>
      <w:bookmarkEnd w:id="0"/>
    </w:p>
    <w:p w:rsidR="004B5053" w:rsidRDefault="004B5053" w:rsidP="004B5053">
      <w:pPr>
        <w:tabs>
          <w:tab w:val="left" w:pos="3060"/>
        </w:tabs>
        <w:jc w:val="right"/>
        <w:rPr>
          <w:sz w:val="28"/>
          <w:szCs w:val="28"/>
        </w:rPr>
      </w:pPr>
    </w:p>
    <w:p w:rsidR="004B5053" w:rsidRDefault="004B5053" w:rsidP="004B5053">
      <w:pPr>
        <w:tabs>
          <w:tab w:val="left" w:pos="3060"/>
        </w:tabs>
        <w:rPr>
          <w:sz w:val="28"/>
          <w:szCs w:val="28"/>
        </w:rPr>
      </w:pPr>
    </w:p>
    <w:p w:rsidR="004B5053" w:rsidRDefault="004B5053" w:rsidP="004B5053">
      <w:pPr>
        <w:tabs>
          <w:tab w:val="left" w:pos="3060"/>
        </w:tabs>
        <w:rPr>
          <w:sz w:val="28"/>
          <w:szCs w:val="28"/>
        </w:rPr>
      </w:pPr>
    </w:p>
    <w:p w:rsidR="004B5053" w:rsidRDefault="004B5053" w:rsidP="004B5053">
      <w:pPr>
        <w:tabs>
          <w:tab w:val="left" w:pos="3060"/>
        </w:tabs>
        <w:rPr>
          <w:sz w:val="28"/>
          <w:szCs w:val="28"/>
        </w:rPr>
      </w:pPr>
    </w:p>
    <w:p w:rsidR="004B5053" w:rsidRDefault="004B5053" w:rsidP="004B5053">
      <w:pPr>
        <w:tabs>
          <w:tab w:val="left" w:pos="3060"/>
        </w:tabs>
        <w:rPr>
          <w:sz w:val="28"/>
          <w:szCs w:val="28"/>
        </w:rPr>
      </w:pPr>
    </w:p>
    <w:p w:rsidR="004B5053" w:rsidRDefault="004B5053" w:rsidP="004B50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7973">
        <w:rPr>
          <w:b/>
          <w:sz w:val="28"/>
          <w:szCs w:val="28"/>
        </w:rPr>
        <w:t>Перечень имущества не подлежащего приватизации в составе имущественного комплекса муниципального унитарного предприятия «Лидер»</w:t>
      </w:r>
    </w:p>
    <w:p w:rsidR="004B5053" w:rsidRPr="00B17973" w:rsidRDefault="004B5053" w:rsidP="004B50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838"/>
        <w:gridCol w:w="2341"/>
        <w:gridCol w:w="2336"/>
      </w:tblGrid>
      <w:tr w:rsidR="004B5053" w:rsidRPr="00A9010C" w:rsidTr="004B5053">
        <w:tc>
          <w:tcPr>
            <w:tcW w:w="2830" w:type="dxa"/>
            <w:shd w:val="clear" w:color="auto" w:fill="auto"/>
          </w:tcPr>
          <w:p w:rsidR="004B5053" w:rsidRPr="00A9010C" w:rsidRDefault="004B5053" w:rsidP="004B5053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38" w:type="dxa"/>
            <w:shd w:val="clear" w:color="auto" w:fill="auto"/>
          </w:tcPr>
          <w:p w:rsidR="004B5053" w:rsidRPr="00A9010C" w:rsidRDefault="004B5053" w:rsidP="004B5053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41" w:type="dxa"/>
            <w:shd w:val="clear" w:color="auto" w:fill="auto"/>
          </w:tcPr>
          <w:p w:rsidR="004B5053" w:rsidRPr="00A9010C" w:rsidRDefault="004B5053" w:rsidP="004B5053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2336" w:type="dxa"/>
            <w:shd w:val="clear" w:color="auto" w:fill="auto"/>
          </w:tcPr>
          <w:p w:rsidR="004B5053" w:rsidRPr="00A9010C" w:rsidRDefault="004B5053" w:rsidP="004B5053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</w:t>
            </w:r>
          </w:p>
        </w:tc>
      </w:tr>
      <w:tr w:rsidR="004B5053" w:rsidRPr="00A9010C" w:rsidTr="004B5053">
        <w:tc>
          <w:tcPr>
            <w:tcW w:w="2830" w:type="dxa"/>
            <w:shd w:val="clear" w:color="auto" w:fill="auto"/>
          </w:tcPr>
          <w:p w:rsidR="004B5053" w:rsidRDefault="004B5053" w:rsidP="00532AB6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здание, </w:t>
            </w:r>
          </w:p>
          <w:p w:rsidR="004B5053" w:rsidRDefault="004B5053" w:rsidP="00532AB6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Белая Холуница, </w:t>
            </w:r>
          </w:p>
          <w:p w:rsidR="004B5053" w:rsidRPr="00A9010C" w:rsidRDefault="004B5053" w:rsidP="00532AB6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19 а </w:t>
            </w:r>
          </w:p>
        </w:tc>
        <w:tc>
          <w:tcPr>
            <w:tcW w:w="1838" w:type="dxa"/>
            <w:shd w:val="clear" w:color="auto" w:fill="auto"/>
          </w:tcPr>
          <w:p w:rsidR="004B5053" w:rsidRPr="00A9010C" w:rsidRDefault="004B5053" w:rsidP="00532AB6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341" w:type="dxa"/>
            <w:shd w:val="clear" w:color="auto" w:fill="auto"/>
          </w:tcPr>
          <w:p w:rsidR="004B5053" w:rsidRPr="00A9010C" w:rsidRDefault="004B5053" w:rsidP="00532AB6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220534,08</w:t>
            </w:r>
          </w:p>
        </w:tc>
        <w:tc>
          <w:tcPr>
            <w:tcW w:w="2336" w:type="dxa"/>
            <w:shd w:val="clear" w:color="auto" w:fill="auto"/>
          </w:tcPr>
          <w:p w:rsidR="004B5053" w:rsidRPr="00A9010C" w:rsidRDefault="004B5053" w:rsidP="00532AB6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479465,92</w:t>
            </w:r>
          </w:p>
        </w:tc>
      </w:tr>
    </w:tbl>
    <w:p w:rsidR="00891A7A" w:rsidRDefault="00891A7A"/>
    <w:p w:rsidR="004B5053" w:rsidRDefault="004B5053"/>
    <w:p w:rsidR="004B5053" w:rsidRDefault="004B5053">
      <w:r>
        <w:t xml:space="preserve">                                                                             _________________</w:t>
      </w:r>
    </w:p>
    <w:sectPr w:rsidR="004B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53"/>
    <w:rsid w:val="004B5053"/>
    <w:rsid w:val="0089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B5D3"/>
  <w15:chartTrackingRefBased/>
  <w15:docId w15:val="{EB555302-DF87-4269-BD90-CC72110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0215-9DEA-4E9C-B5EB-BF9EB1C4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Mashinistka1</dc:creator>
  <cp:keywords/>
  <dc:description/>
  <cp:lastModifiedBy>Mashinistka1</cp:lastModifiedBy>
  <cp:revision>1</cp:revision>
  <cp:lastPrinted>2024-07-02T13:54:00Z</cp:lastPrinted>
  <dcterms:created xsi:type="dcterms:W3CDTF">2024-07-02T13:51:00Z</dcterms:created>
  <dcterms:modified xsi:type="dcterms:W3CDTF">2024-07-02T13:55:00Z</dcterms:modified>
</cp:coreProperties>
</file>