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52" w:rsidRPr="00E401B7" w:rsidRDefault="00E77D52" w:rsidP="00D11D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7D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Исполнение дорожного фонда </w:t>
      </w:r>
      <w:proofErr w:type="spellStart"/>
      <w:r w:rsidR="00D11D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Белохолуницкого</w:t>
      </w:r>
      <w:proofErr w:type="spellEnd"/>
      <w:r w:rsidR="00D11D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муниципального </w:t>
      </w:r>
      <w:proofErr w:type="gramStart"/>
      <w:r w:rsidR="00D11D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райо</w:t>
      </w:r>
      <w:r w:rsidRPr="00E77D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на </w:t>
      </w:r>
      <w:r w:rsidR="00AF64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на</w:t>
      </w:r>
      <w:proofErr w:type="gramEnd"/>
      <w:r w:rsidR="00AF64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E77D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01.</w:t>
      </w:r>
      <w:r w:rsidR="00D260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0</w:t>
      </w:r>
      <w:r w:rsidR="00D26073" w:rsidRPr="00D260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4</w:t>
      </w:r>
      <w:r w:rsidR="004021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.202</w:t>
      </w:r>
      <w:r w:rsidR="00192A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5</w:t>
      </w:r>
      <w:r w:rsidR="00AF64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г.</w:t>
      </w:r>
    </w:p>
    <w:p w:rsidR="00E77D52" w:rsidRPr="00E77D52" w:rsidRDefault="00E77D52" w:rsidP="00E77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поступление доходов дорожного фонда </w:t>
      </w:r>
      <w:proofErr w:type="spellStart"/>
      <w:r w:rsidR="00AE7C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Белохолуницкого</w:t>
      </w:r>
      <w:proofErr w:type="spellEnd"/>
      <w:r w:rsidR="00AE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январь-</w:t>
      </w:r>
      <w:r w:rsidR="00D260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финансового года составило </w:t>
      </w:r>
      <w:r w:rsidR="00D26073">
        <w:rPr>
          <w:rFonts w:ascii="Times New Roman" w:eastAsia="Times New Roman" w:hAnsi="Times New Roman" w:cs="Times New Roman"/>
          <w:sz w:val="24"/>
          <w:szCs w:val="24"/>
          <w:lang w:eastAsia="ru-RU"/>
        </w:rPr>
        <w:t>7 </w:t>
      </w:r>
      <w:r w:rsidR="00192AFA">
        <w:rPr>
          <w:rFonts w:ascii="Times New Roman" w:eastAsia="Times New Roman" w:hAnsi="Times New Roman" w:cs="Times New Roman"/>
          <w:sz w:val="24"/>
          <w:szCs w:val="24"/>
          <w:lang w:eastAsia="ru-RU"/>
        </w:rPr>
        <w:t>110,5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C6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рублей (или </w:t>
      </w:r>
      <w:r w:rsidR="00192AF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E76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2A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плановых назначений), в том числе средства </w:t>
      </w:r>
      <w:r w:rsidR="00AE7C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192A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E76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92AFA">
        <w:rPr>
          <w:rFonts w:ascii="Times New Roman" w:eastAsia="Times New Roman" w:hAnsi="Times New Roman" w:cs="Times New Roman"/>
          <w:sz w:val="24"/>
          <w:szCs w:val="24"/>
          <w:lang w:eastAsia="ru-RU"/>
        </w:rPr>
        <w:t>776</w:t>
      </w:r>
      <w:r w:rsidR="008E76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2A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C6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рублей. Поступило доходов за отчетный период на </w:t>
      </w:r>
      <w:r w:rsidR="00192AFA">
        <w:rPr>
          <w:rFonts w:ascii="Times New Roman" w:eastAsia="Times New Roman" w:hAnsi="Times New Roman" w:cs="Times New Roman"/>
          <w:sz w:val="24"/>
          <w:szCs w:val="24"/>
          <w:lang w:eastAsia="ru-RU"/>
        </w:rPr>
        <w:t>527</w:t>
      </w:r>
      <w:r w:rsidR="00D260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2A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705" w:rsidRPr="00A51ED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рублей </w:t>
      </w:r>
      <w:r w:rsidR="00192A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за аналогичный период прошлого года. </w:t>
      </w:r>
    </w:p>
    <w:p w:rsidR="00E77D52" w:rsidRDefault="00E77D52" w:rsidP="00E77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доходов </w:t>
      </w:r>
      <w:r w:rsidR="00D11D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фонда по состоянию на 01.</w:t>
      </w:r>
      <w:r w:rsidR="00D26073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92A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B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детализации представлена на диаграмме. </w:t>
      </w:r>
    </w:p>
    <w:p w:rsidR="00036F3F" w:rsidRPr="00E77D52" w:rsidRDefault="00036F3F" w:rsidP="00036F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рублей)</w:t>
      </w:r>
    </w:p>
    <w:p w:rsidR="00E77D52" w:rsidRPr="00E77D52" w:rsidRDefault="00AF078B" w:rsidP="00E77D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5217" cy="1583267"/>
            <wp:effectExtent l="19050" t="0" r="16933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AF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7D52" w:rsidRPr="00E77D52" w:rsidRDefault="00E77D52" w:rsidP="00E77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D52" w:rsidRPr="00772CA2" w:rsidRDefault="00EC2DAC" w:rsidP="00E77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="00E77D52"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фонда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Белохолуницкого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D4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3</w:t>
      </w:r>
      <w:r w:rsidR="00E77D52"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77D52"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 w:rsidR="00D45B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D52"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</w:t>
      </w:r>
      <w:proofErr w:type="gramEnd"/>
      <w:r w:rsidR="00E77D52"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B3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1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645</w:t>
      </w:r>
      <w:r w:rsidR="0077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="00310B02" w:rsidRPr="00310B0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6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r w:rsidR="00E77D52"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 (</w:t>
      </w:r>
      <w:r w:rsidR="00E77D52" w:rsidRPr="00A5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AA016F">
        <w:rPr>
          <w:rFonts w:ascii="Times New Roman" w:eastAsia="Times New Roman" w:hAnsi="Times New Roman" w:cs="Times New Roman"/>
          <w:sz w:val="24"/>
          <w:szCs w:val="24"/>
          <w:lang w:eastAsia="ru-RU"/>
        </w:rPr>
        <w:t>17,9</w:t>
      </w:r>
      <w:r w:rsidR="004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23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A5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плановых назначений)</w:t>
      </w:r>
      <w:r w:rsidR="00E77D52" w:rsidRPr="00A51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E77D52" w:rsidRPr="00E77D52" w:rsidRDefault="00E77D52" w:rsidP="00E77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осуществлялась согласно предъявленным в отчетном периоде платежным поручениям, за фактически выполненные подрядчиками работы (услуги) и принятые заказчиком. Направления расходования бюджетных ассигнований </w:t>
      </w:r>
      <w:r w:rsidR="00EC2D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фонда за </w:t>
      </w:r>
      <w:r w:rsidR="0030568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3056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A01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детализации представлены на диаграмме: </w:t>
      </w:r>
    </w:p>
    <w:p w:rsidR="00BD20C5" w:rsidRDefault="00E77D52" w:rsidP="0046595D">
      <w:pPr>
        <w:spacing w:before="100" w:beforeAutospacing="1" w:after="100" w:afterAutospacing="1" w:line="240" w:lineRule="auto"/>
        <w:jc w:val="right"/>
      </w:pP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                                     (</w:t>
      </w:r>
      <w:r w:rsidR="00EC2DA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E7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рублей) </w:t>
      </w:r>
      <w:r w:rsidR="00D11D17" w:rsidRPr="00D11D17">
        <w:rPr>
          <w:noProof/>
          <w:lang w:eastAsia="ru-RU"/>
        </w:rPr>
        <w:drawing>
          <wp:inline distT="0" distB="0" distL="0" distR="0">
            <wp:extent cx="5814484" cy="2091266"/>
            <wp:effectExtent l="19050" t="0" r="14816" b="4234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BD20C5" w:rsidSect="00BD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61E8"/>
    <w:multiLevelType w:val="multilevel"/>
    <w:tmpl w:val="4BDE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52"/>
    <w:rsid w:val="00036F3F"/>
    <w:rsid w:val="000412B7"/>
    <w:rsid w:val="000600C0"/>
    <w:rsid w:val="00062A12"/>
    <w:rsid w:val="00115147"/>
    <w:rsid w:val="0015004E"/>
    <w:rsid w:val="00192AFA"/>
    <w:rsid w:val="001B0684"/>
    <w:rsid w:val="001C16BA"/>
    <w:rsid w:val="001D417F"/>
    <w:rsid w:val="001D5345"/>
    <w:rsid w:val="001D553F"/>
    <w:rsid w:val="001F5333"/>
    <w:rsid w:val="001F7930"/>
    <w:rsid w:val="00201729"/>
    <w:rsid w:val="002117BA"/>
    <w:rsid w:val="0023053E"/>
    <w:rsid w:val="002309D6"/>
    <w:rsid w:val="0025668C"/>
    <w:rsid w:val="002618AF"/>
    <w:rsid w:val="002670C4"/>
    <w:rsid w:val="002B5CE5"/>
    <w:rsid w:val="00300EFB"/>
    <w:rsid w:val="00305686"/>
    <w:rsid w:val="00310B02"/>
    <w:rsid w:val="0031455E"/>
    <w:rsid w:val="0033650F"/>
    <w:rsid w:val="00372B3C"/>
    <w:rsid w:val="00382A72"/>
    <w:rsid w:val="003A6230"/>
    <w:rsid w:val="003B3233"/>
    <w:rsid w:val="003E070D"/>
    <w:rsid w:val="00401DFF"/>
    <w:rsid w:val="004021DD"/>
    <w:rsid w:val="00426D11"/>
    <w:rsid w:val="0043348B"/>
    <w:rsid w:val="00450C9B"/>
    <w:rsid w:val="0046595D"/>
    <w:rsid w:val="004A2E14"/>
    <w:rsid w:val="00514176"/>
    <w:rsid w:val="005279C2"/>
    <w:rsid w:val="00555572"/>
    <w:rsid w:val="005613F5"/>
    <w:rsid w:val="005F1EDA"/>
    <w:rsid w:val="005F4772"/>
    <w:rsid w:val="00607FD9"/>
    <w:rsid w:val="00627C5E"/>
    <w:rsid w:val="00657F16"/>
    <w:rsid w:val="006B19DF"/>
    <w:rsid w:val="006C6407"/>
    <w:rsid w:val="006E658F"/>
    <w:rsid w:val="00724245"/>
    <w:rsid w:val="007509E5"/>
    <w:rsid w:val="00772CA2"/>
    <w:rsid w:val="00807BA3"/>
    <w:rsid w:val="00811C01"/>
    <w:rsid w:val="00855E16"/>
    <w:rsid w:val="00862C1C"/>
    <w:rsid w:val="008C0DBA"/>
    <w:rsid w:val="008E76C3"/>
    <w:rsid w:val="008E7E3D"/>
    <w:rsid w:val="008F6FC5"/>
    <w:rsid w:val="00931997"/>
    <w:rsid w:val="009363E4"/>
    <w:rsid w:val="00964D8D"/>
    <w:rsid w:val="00983CF9"/>
    <w:rsid w:val="009947D6"/>
    <w:rsid w:val="009D3E25"/>
    <w:rsid w:val="009F2C73"/>
    <w:rsid w:val="00A51ED6"/>
    <w:rsid w:val="00A53705"/>
    <w:rsid w:val="00A5771C"/>
    <w:rsid w:val="00A631E9"/>
    <w:rsid w:val="00A66049"/>
    <w:rsid w:val="00A70E2B"/>
    <w:rsid w:val="00A85C9E"/>
    <w:rsid w:val="00AA016F"/>
    <w:rsid w:val="00AE7C6E"/>
    <w:rsid w:val="00AF078B"/>
    <w:rsid w:val="00AF6450"/>
    <w:rsid w:val="00B1321B"/>
    <w:rsid w:val="00B25BF1"/>
    <w:rsid w:val="00B267B2"/>
    <w:rsid w:val="00B40E76"/>
    <w:rsid w:val="00B708FA"/>
    <w:rsid w:val="00BD0AF4"/>
    <w:rsid w:val="00BD20C5"/>
    <w:rsid w:val="00BD4141"/>
    <w:rsid w:val="00BF44B7"/>
    <w:rsid w:val="00BF5005"/>
    <w:rsid w:val="00C32B9B"/>
    <w:rsid w:val="00C407E9"/>
    <w:rsid w:val="00C470E4"/>
    <w:rsid w:val="00C82B71"/>
    <w:rsid w:val="00CA20F3"/>
    <w:rsid w:val="00CB7481"/>
    <w:rsid w:val="00CC4A87"/>
    <w:rsid w:val="00D01015"/>
    <w:rsid w:val="00D01B3E"/>
    <w:rsid w:val="00D11D17"/>
    <w:rsid w:val="00D130EA"/>
    <w:rsid w:val="00D152CE"/>
    <w:rsid w:val="00D2158B"/>
    <w:rsid w:val="00D26073"/>
    <w:rsid w:val="00D361B3"/>
    <w:rsid w:val="00D45BC7"/>
    <w:rsid w:val="00D463E3"/>
    <w:rsid w:val="00D5543F"/>
    <w:rsid w:val="00DB16CD"/>
    <w:rsid w:val="00DD6DEC"/>
    <w:rsid w:val="00DE1DD5"/>
    <w:rsid w:val="00E23DEA"/>
    <w:rsid w:val="00E272C8"/>
    <w:rsid w:val="00E401B7"/>
    <w:rsid w:val="00E7672A"/>
    <w:rsid w:val="00E7689B"/>
    <w:rsid w:val="00E77D52"/>
    <w:rsid w:val="00E84A04"/>
    <w:rsid w:val="00EC2DAC"/>
    <w:rsid w:val="00F6116E"/>
    <w:rsid w:val="00F6229D"/>
    <w:rsid w:val="00FB0B23"/>
    <w:rsid w:val="00FD6A08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83D7"/>
  <w15:docId w15:val="{E8D6D4CD-90AA-4669-AD78-DC9E84F2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0C5"/>
  </w:style>
  <w:style w:type="paragraph" w:styleId="1">
    <w:name w:val="heading 1"/>
    <w:basedOn w:val="a"/>
    <w:link w:val="10"/>
    <w:uiPriority w:val="9"/>
    <w:qFormat/>
    <w:rsid w:val="00E77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D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7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462962962963454E-2"/>
          <c:y val="4.7619047619047714E-2"/>
          <c:w val="0.84854276027996456"/>
          <c:h val="0.7322187851518555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акцизы на бензин</c:v>
                </c:pt>
                <c:pt idx="1">
                  <c:v>субсидии из областного бюджета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5554.3</c:v>
                </c:pt>
                <c:pt idx="1">
                  <c:v>31225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51-406F-9515-F19DCE0BCF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акцизы на бензин</c:v>
                </c:pt>
                <c:pt idx="1">
                  <c:v>субсидии из областного бюджета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1334.5</c:v>
                </c:pt>
                <c:pt idx="1">
                  <c:v>5776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51-406F-9515-F19DCE0BCF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6195584"/>
        <c:axId val="86205952"/>
      </c:barChart>
      <c:catAx>
        <c:axId val="86195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6205952"/>
        <c:crosses val="autoZero"/>
        <c:auto val="1"/>
        <c:lblAlgn val="ctr"/>
        <c:lblOffset val="100"/>
        <c:noMultiLvlLbl val="0"/>
      </c:catAx>
      <c:valAx>
        <c:axId val="8620595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86195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8.5080636562075013E-2"/>
                  <c:y val="-1.2190223529670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B19-4FC1-A84A-72F725BD0774}"/>
                </c:ext>
              </c:extLst>
            </c:dLbl>
            <c:dLbl>
              <c:idx val="2"/>
              <c:layout>
                <c:manualLayout>
                  <c:x val="-7.2760712730484803E-2"/>
                  <c:y val="-3.49635101417036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B19-4FC1-A84A-72F725BD077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разработка проектной документации</c:v>
                </c:pt>
                <c:pt idx="1">
                  <c:v>содержание сети автомобильных дорог</c:v>
                </c:pt>
                <c:pt idx="2">
                  <c:v>предоставление межбюджетных трансфертов поселениям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6645.4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19-4FC1-A84A-72F725BD07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160281118669056"/>
          <c:y val="0.17662698097707324"/>
          <c:w val="0.26529198463698322"/>
          <c:h val="0.7074748023446143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User12</dc:creator>
  <cp:lastModifiedBy>User12</cp:lastModifiedBy>
  <cp:revision>9</cp:revision>
  <cp:lastPrinted>2025-04-21T07:06:00Z</cp:lastPrinted>
  <dcterms:created xsi:type="dcterms:W3CDTF">2024-04-16T08:42:00Z</dcterms:created>
  <dcterms:modified xsi:type="dcterms:W3CDTF">2025-04-21T07:10:00Z</dcterms:modified>
</cp:coreProperties>
</file>