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FC" w:rsidRPr="005833C3" w:rsidRDefault="003C08FC" w:rsidP="003C08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99"/>
      <w:bookmarkEnd w:id="0"/>
      <w:r w:rsidRPr="005833C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C08FC" w:rsidRPr="005833C3" w:rsidRDefault="003C08FC" w:rsidP="003C08FC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C3">
        <w:rPr>
          <w:rFonts w:ascii="Times New Roman" w:hAnsi="Times New Roman" w:cs="Times New Roman"/>
          <w:b/>
          <w:sz w:val="28"/>
          <w:szCs w:val="28"/>
        </w:rPr>
        <w:t>вопросов по проекту правового акта</w:t>
      </w:r>
    </w:p>
    <w:tbl>
      <w:tblPr>
        <w:tblW w:w="94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8"/>
        <w:gridCol w:w="2328"/>
      </w:tblGrid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1. Оцените масштаб проблемы, на решение которой нацелено предлагаемое регулирование. Оцените эффективность предлагаемого регулирования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Оцените нововведения, предлагаемые разработчиком, в чем сущность таких изменений регулирования. Укажите на целесообразность, по Вашему мнению, таких изменений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2. Считаете ли Вы,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Достаточен</w:t>
            </w:r>
            <w:proofErr w:type="gramEnd"/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/недостаточен предлагаемый проектом правового акта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4. Считаете ли Вы, что предлагаемые нормы проекта правового акта недостаточно обоснованы и (или) технически невыполнимы? Укажите такие нормы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5. Оцените затратную сторону предлагаемого регулирования. Поясните свою позицию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6. Оцените предполагаемый положительный эффе</w:t>
            </w:r>
            <w:proofErr w:type="gramStart"/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кт в сл</w:t>
            </w:r>
            <w:proofErr w:type="gramEnd"/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учае принятия проекта правового акта. Поясните свою позицию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7. Оцените количество субъектов инвестиционной и предпринимательской деятельности, на которые будет распространяться действие норм проекта правового акта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8. Считаете ли Вы, что реализация норм проекта правового акта на практике приведет к усложнению/упрощению деятельности субъектов инвестиционной и предпринимательской деятельности? Поясните свою позицию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9. Считаете ли Вы, что принятие норм проекта правового акта повлечет за собой существенные материальные или временные издержки субъектов инвестиционной и предпринимательской деятельности? Укажите такие нормы. Оцените такие издержки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дополнительные издержки для субъектов инвестиционной и предпринимательской деятельности могут быть сопряжены с реализацией норм проекта правового акта? Оцените такие издержки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10. Считаете ли Вы, что существуют иные методы решения проблем, на решение которых нацелено предлагаемое регулирование? Поясните свою позицию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11. Какой переходный период необходим, по Вашему мнению, для вступления в силу предлагаемого регулирования?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FC" w:rsidRPr="00824451" w:rsidTr="00E9014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04">
              <w:rPr>
                <w:rFonts w:ascii="Times New Roman" w:hAnsi="Times New Roman" w:cs="Times New Roman"/>
                <w:sz w:val="24"/>
                <w:szCs w:val="24"/>
              </w:rPr>
              <w:t>12. Иные предложения и замечания по проекту правового акта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FC" w:rsidRPr="00585104" w:rsidRDefault="003C08FC" w:rsidP="00E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8FC" w:rsidRDefault="003C08FC" w:rsidP="003C08FC">
      <w:pPr>
        <w:pStyle w:val="ConsPlusNormal"/>
        <w:spacing w:after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C08FC" w:rsidSect="0077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8FC"/>
    <w:rsid w:val="002F3953"/>
    <w:rsid w:val="003C08FC"/>
    <w:rsid w:val="006759E1"/>
    <w:rsid w:val="00777AEA"/>
    <w:rsid w:val="00DD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FC"/>
    <w:pPr>
      <w:spacing w:after="200" w:line="276" w:lineRule="auto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08FC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08FC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GKH03</dc:creator>
  <cp:lastModifiedBy>GKH03</cp:lastModifiedBy>
  <cp:revision>1</cp:revision>
  <dcterms:created xsi:type="dcterms:W3CDTF">2019-03-04T07:01:00Z</dcterms:created>
  <dcterms:modified xsi:type="dcterms:W3CDTF">2019-03-04T07:02:00Z</dcterms:modified>
</cp:coreProperties>
</file>