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86" w:rsidRPr="005833C3" w:rsidRDefault="00E21086" w:rsidP="00E210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9"/>
      <w:bookmarkEnd w:id="0"/>
      <w:r w:rsidRPr="005833C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1086" w:rsidRPr="005833C3" w:rsidRDefault="00E21086" w:rsidP="00E21086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3">
        <w:rPr>
          <w:rFonts w:ascii="Times New Roman" w:hAnsi="Times New Roman" w:cs="Times New Roman"/>
          <w:b/>
          <w:sz w:val="28"/>
          <w:szCs w:val="28"/>
        </w:rPr>
        <w:t>вопросов по проекту правового акта</w:t>
      </w:r>
    </w:p>
    <w:tbl>
      <w:tblPr>
        <w:tblW w:w="9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328"/>
      </w:tblGrid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1. Оцените масштаб проблемы, на решение которой нацелено предлагаемое регулирование. Оцените эффективность предлагаемого регулирования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Оцените нововведения, предлагаемые разработчиком, в чем сущность таких изменений регулирования. Укажите на целесообразность, по Вашему мнению, таких изменений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2. Считаете ли Вы,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Достаточен</w:t>
            </w:r>
            <w:proofErr w:type="gramEnd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/недостаточен предлагаемый проектом правового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4. Считаете ли Вы, что предлагаемые нормы проекта правового акта недостаточно обоснованы и (или) технически невыполнимы? Укажите такие нормы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5. Оцените затратную сторону предлагаемого регулирования.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6. Оцените предполагаемый положительный эффе</w:t>
            </w:r>
            <w:proofErr w:type="gramStart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кт в сл</w:t>
            </w:r>
            <w:proofErr w:type="gramEnd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учае принятия проекта правового акта.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7. Оцените количество субъектов инвестиционной и предпринимательской деятельности, на которые будет распространяться действие норм проекта правового акта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8. Считаете ли Вы, что реализация норм проекта правового акта на практике приведет к усложнению/упрощению деятельности субъектов инвестиционной и предпринимательской деятельности?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9. Считаете ли Вы, что принятие норм проекта правового акта повлечет за собой существенные материальные или временные издержки субъектов инвестиционной и предпринимательской деятельности? Укажите такие нормы. Оцените такие издержки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дополнительные издержки для субъектов инвестиционной и предпринимательской деятельности могут быть сопряжены с реализацией норм проекта правового акта? Оцените такие издержки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10. Считаете ли Вы, что существуют иные методы решения проблем, на решение которых нацелено предлагаемое регулирование?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86" w:rsidRPr="00824451" w:rsidTr="00E56B0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проекту правового акта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6" w:rsidRPr="00585104" w:rsidRDefault="00E21086" w:rsidP="00E5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86" w:rsidRDefault="00E21086" w:rsidP="00E21086">
      <w:pPr>
        <w:pStyle w:val="ConsPlusNormal"/>
        <w:spacing w:after="720"/>
        <w:jc w:val="both"/>
        <w:rPr>
          <w:rFonts w:ascii="Times New Roman" w:hAnsi="Times New Roman" w:cs="Times New Roman"/>
          <w:sz w:val="28"/>
          <w:szCs w:val="28"/>
        </w:rPr>
      </w:pPr>
    </w:p>
    <w:p w:rsidR="00CF17BC" w:rsidRDefault="00CF17BC"/>
    <w:sectPr w:rsidR="00CF17BC" w:rsidSect="0077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86"/>
    <w:rsid w:val="00CF17BC"/>
    <w:rsid w:val="00E2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2024-04-22T13:18:00Z</dcterms:created>
  <dcterms:modified xsi:type="dcterms:W3CDTF">2024-04-22T13:19:00Z</dcterms:modified>
</cp:coreProperties>
</file>