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6E0996" w:rsidRDefault="00A1573C" w:rsidP="005321DB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>администрации Белохолуницкого муниципального района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r w:rsidR="008F0F5D" w:rsidRPr="008F0F5D">
        <w:rPr>
          <w:sz w:val="28"/>
          <w:szCs w:val="28"/>
        </w:rPr>
        <w:t xml:space="preserve">1 </w:t>
      </w:r>
      <w:r w:rsidR="008F0F5D">
        <w:rPr>
          <w:sz w:val="28"/>
          <w:szCs w:val="28"/>
        </w:rPr>
        <w:t>квартал 2020</w:t>
      </w:r>
      <w:r w:rsidR="003B2D9B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</w:p>
    <w:p w:rsidR="00373A40" w:rsidRPr="006E0996" w:rsidRDefault="00373A40" w:rsidP="005321DB">
      <w:pPr>
        <w:spacing w:line="276" w:lineRule="auto"/>
        <w:jc w:val="both"/>
        <w:rPr>
          <w:sz w:val="28"/>
          <w:szCs w:val="28"/>
        </w:rPr>
      </w:pPr>
    </w:p>
    <w:p w:rsidR="008F0F5D" w:rsidRPr="008F0F5D" w:rsidRDefault="00352084" w:rsidP="005321DB">
      <w:pPr>
        <w:spacing w:line="276" w:lineRule="auto"/>
        <w:ind w:firstLine="709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Бело</w:t>
      </w:r>
      <w:r w:rsidR="00506BD8">
        <w:rPr>
          <w:sz w:val="28"/>
          <w:szCs w:val="28"/>
        </w:rPr>
        <w:t xml:space="preserve">холуницкого района. </w:t>
      </w:r>
      <w:proofErr w:type="gramStart"/>
      <w:r w:rsidR="008F0F5D" w:rsidRPr="008F0F5D">
        <w:rPr>
          <w:sz w:val="28"/>
          <w:szCs w:val="28"/>
        </w:rPr>
        <w:t>За 1 квартал 2020 года проведено 3 заседания комиссии при администрации Белохолуницкого муниципального района и 2 выездных комиссии в поселения района, приглашен 41 должник с задолженностью по налоговым и неналоговым доходам в сумме 1 471,8 тыс. руб. В результате чего погашено недоимки в консолидированный бюджет Кировской области 390,6 тыс. руб. или 26,5% от общей суммы задолженности по налоговым и неналоговым</w:t>
      </w:r>
      <w:proofErr w:type="gramEnd"/>
      <w:r w:rsidR="008F0F5D" w:rsidRPr="008F0F5D">
        <w:rPr>
          <w:sz w:val="28"/>
          <w:szCs w:val="28"/>
        </w:rPr>
        <w:t xml:space="preserve"> доходам, в том числе по выездным комиссиям. </w:t>
      </w:r>
    </w:p>
    <w:p w:rsidR="008F0F5D" w:rsidRPr="008F0F5D" w:rsidRDefault="008F0F5D" w:rsidP="005321DB">
      <w:pPr>
        <w:spacing w:line="276" w:lineRule="auto"/>
        <w:ind w:firstLine="567"/>
        <w:jc w:val="both"/>
        <w:rPr>
          <w:sz w:val="28"/>
          <w:szCs w:val="28"/>
        </w:rPr>
      </w:pPr>
      <w:r w:rsidRPr="008F0F5D">
        <w:rPr>
          <w:sz w:val="28"/>
          <w:szCs w:val="28"/>
        </w:rPr>
        <w:t>Межведомственной комиссией направлено 16 предупредительных писем о необходимости уплатить недоимку, по налоговым и неналоговым платежам в установленные сроки на общую сумму 523,3 тыс. руб. В результате уплачено 365,4 тыс. руб. или 69,8 % от общей суммы.</w:t>
      </w:r>
    </w:p>
    <w:p w:rsidR="008F0F5D" w:rsidRPr="008F0F5D" w:rsidRDefault="008F0F5D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8F0F5D">
        <w:rPr>
          <w:sz w:val="28"/>
          <w:szCs w:val="28"/>
        </w:rPr>
        <w:t xml:space="preserve">На территории Белохолуницкого муниципального района осуществляют деятельность 7 муниципальных унитарных предприятий, 5 из них учреждены администрацией Белохолуницкого городского поселения, 2 – администрацией Белохолуницкого муниципального района. </w:t>
      </w:r>
    </w:p>
    <w:p w:rsidR="008F0F5D" w:rsidRPr="008F0F5D" w:rsidRDefault="008F0F5D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proofErr w:type="gramStart"/>
      <w:r w:rsidRPr="008F0F5D">
        <w:rPr>
          <w:sz w:val="28"/>
          <w:szCs w:val="28"/>
        </w:rPr>
        <w:t>На основании отчета и о прибылях и убытках за 2019 год (по предварительной информации) три муниципальных унитарных предприятия района по результатам финансово-хозяйственной деятельности  получили  прибыль в сумме 675,2 тыс. руб. (МУП «Полигон» - 178,0 тыс. руб., МУП «Лидер» - 495,2 тыс. руб., МУП «Городской рынок» - 2,0 тыс. руб.,), три муниципальных унитарных предприятия получили убыток в сумме 2 663,0 тыс. руб. (МУП «Городские</w:t>
      </w:r>
      <w:proofErr w:type="gramEnd"/>
      <w:r w:rsidRPr="008F0F5D">
        <w:rPr>
          <w:sz w:val="28"/>
          <w:szCs w:val="28"/>
        </w:rPr>
        <w:t xml:space="preserve"> бани» - 278,4 тыс. руб., МУП «Коммунальное хозяйство» - 183,6 тыс. руб., МУП «</w:t>
      </w:r>
      <w:proofErr w:type="spellStart"/>
      <w:r w:rsidRPr="008F0F5D">
        <w:rPr>
          <w:sz w:val="28"/>
          <w:szCs w:val="28"/>
        </w:rPr>
        <w:t>ТеплоЭнерго</w:t>
      </w:r>
      <w:proofErr w:type="spellEnd"/>
      <w:r w:rsidRPr="008F0F5D">
        <w:rPr>
          <w:sz w:val="28"/>
          <w:szCs w:val="28"/>
        </w:rPr>
        <w:t xml:space="preserve">» - 2 201,0 тыс. руб.). </w:t>
      </w:r>
    </w:p>
    <w:p w:rsidR="008F0F5D" w:rsidRPr="008F0F5D" w:rsidRDefault="008F0F5D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proofErr w:type="gramStart"/>
      <w:r w:rsidRPr="008F0F5D">
        <w:rPr>
          <w:sz w:val="28"/>
          <w:szCs w:val="28"/>
        </w:rPr>
        <w:t xml:space="preserve">В 2020 году в консолидированный бюджет района ожидается поступление доходов от перечисления части прибыли от муниципальных унитарных предприятий района, остающейся после уплаты налогов и обязательных платежей в сумме 135,0 тыс. рублей (МУП «Лидер» в сумме 99,0 тыс. руб., МУП «Полигон» в сумме 35,6 тыс. руб., МУП «Городской рынок» - 0,4 тыс. руб.).  </w:t>
      </w:r>
      <w:proofErr w:type="gramEnd"/>
    </w:p>
    <w:p w:rsidR="008F0F5D" w:rsidRPr="008F0F5D" w:rsidRDefault="008F0F5D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proofErr w:type="gramStart"/>
      <w:r w:rsidRPr="008F0F5D">
        <w:rPr>
          <w:sz w:val="28"/>
          <w:szCs w:val="28"/>
        </w:rPr>
        <w:t xml:space="preserve">На 01.04.2020 года за муниципальными унитарными предприятиями района числится недоимка по платежам в бюджет и во внебюджетные фонды </w:t>
      </w:r>
      <w:r w:rsidRPr="008F0F5D">
        <w:rPr>
          <w:sz w:val="28"/>
          <w:szCs w:val="28"/>
        </w:rPr>
        <w:lastRenderedPageBreak/>
        <w:t>в сумме 1 363,0 тыс. руб., в том числе по налоговым доходам – 333,9 тыс. руб. (МУП «Городские бани» по НДФЛ – 115,2 тыс. руб., УСНО – 73,7 тыс. руб.; МУП «Полигон» по УСНО – 145,0 тыс. руб.), по неналоговым доходам – 578,5 тыс. руб. (аренда земли</w:t>
      </w:r>
      <w:proofErr w:type="gramEnd"/>
      <w:r w:rsidRPr="008F0F5D">
        <w:rPr>
          <w:sz w:val="28"/>
          <w:szCs w:val="28"/>
        </w:rPr>
        <w:t xml:space="preserve"> числится за МУП «Городские бани» - 18,4 тыс. руб., МУП «Лидер» - 0,1 тыс. руб., за МУП «Полигон» числится недоимка по плате за негативное воздействие на окружающую среду в сумме 560,0 тыс. руб.). Также числится задолженность по взносам в Пенсионный фонд и ФСС в сумме 450,6 тыс. руб. (МУП «Городские бани» - 351,4 тыс. руб., МУП «Полигон» - 99,2 тыс. руб.). </w:t>
      </w:r>
      <w:bookmarkStart w:id="0" w:name="_GoBack"/>
      <w:bookmarkEnd w:id="0"/>
    </w:p>
    <w:p w:rsidR="008F0F5D" w:rsidRPr="008F0F5D" w:rsidRDefault="008F0F5D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8F0F5D">
        <w:rPr>
          <w:sz w:val="28"/>
          <w:szCs w:val="28"/>
        </w:rPr>
        <w:t xml:space="preserve">МУП «Энергетик» с 24 декабря 2017 года находится в стадии ликвидации. </w:t>
      </w:r>
    </w:p>
    <w:p w:rsidR="009F7D64" w:rsidRPr="006E0996" w:rsidRDefault="009F7D64" w:rsidP="005321DB">
      <w:pPr>
        <w:spacing w:line="276" w:lineRule="auto"/>
        <w:ind w:firstLine="709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Отделом по управлению муниципальным имуществом и земельными ресурсами, администрацией Белохолуницкого городского поселения ведется претензионная работа по взысканию недоимки по неналоговым доходам в бюджет муниципального района и</w:t>
      </w:r>
      <w:r w:rsidR="00FC3B54" w:rsidRPr="006E0996">
        <w:rPr>
          <w:sz w:val="28"/>
          <w:szCs w:val="28"/>
        </w:rPr>
        <w:t xml:space="preserve"> бюджеты поселений. За </w:t>
      </w:r>
      <w:r w:rsidR="008F0F5D">
        <w:rPr>
          <w:sz w:val="28"/>
          <w:szCs w:val="28"/>
        </w:rPr>
        <w:t>1 квартал 2020</w:t>
      </w:r>
      <w:r w:rsidR="00E90439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  <w:r w:rsidRPr="006E0996">
        <w:rPr>
          <w:sz w:val="28"/>
          <w:szCs w:val="28"/>
        </w:rPr>
        <w:t xml:space="preserve"> было </w:t>
      </w:r>
      <w:r w:rsidR="008F0F5D">
        <w:rPr>
          <w:sz w:val="28"/>
          <w:szCs w:val="28"/>
        </w:rPr>
        <w:t>направлено 5</w:t>
      </w:r>
      <w:r w:rsidR="00E90439" w:rsidRPr="006E0996">
        <w:rPr>
          <w:sz w:val="28"/>
          <w:szCs w:val="28"/>
        </w:rPr>
        <w:t xml:space="preserve"> предупреждений</w:t>
      </w:r>
      <w:r w:rsidRPr="006E0996">
        <w:rPr>
          <w:sz w:val="28"/>
          <w:szCs w:val="28"/>
        </w:rPr>
        <w:t xml:space="preserve"> в адрес арендаторов должников муниципального имущества и земельных участков на общую сумму </w:t>
      </w:r>
      <w:r w:rsidR="008F0F5D">
        <w:rPr>
          <w:sz w:val="28"/>
          <w:szCs w:val="28"/>
        </w:rPr>
        <w:t>378,6</w:t>
      </w:r>
      <w:r w:rsidRPr="006E0996">
        <w:rPr>
          <w:sz w:val="28"/>
          <w:szCs w:val="28"/>
        </w:rPr>
        <w:t xml:space="preserve"> тыс. руб., поступило </w:t>
      </w:r>
      <w:r w:rsidR="00E90439" w:rsidRPr="006E0996">
        <w:rPr>
          <w:sz w:val="28"/>
          <w:szCs w:val="28"/>
        </w:rPr>
        <w:t>7,6</w:t>
      </w:r>
      <w:r w:rsidRPr="006E0996">
        <w:rPr>
          <w:sz w:val="28"/>
          <w:szCs w:val="28"/>
        </w:rPr>
        <w:t xml:space="preserve"> тыс. руб.</w:t>
      </w:r>
    </w:p>
    <w:p w:rsidR="006310DB" w:rsidRPr="006E0996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В </w:t>
      </w:r>
      <w:proofErr w:type="spellStart"/>
      <w:r w:rsidRPr="006E0996">
        <w:rPr>
          <w:sz w:val="28"/>
          <w:szCs w:val="28"/>
        </w:rPr>
        <w:t>Белохолуницком</w:t>
      </w:r>
      <w:proofErr w:type="spellEnd"/>
      <w:r w:rsidRPr="006E0996">
        <w:rPr>
          <w:sz w:val="28"/>
          <w:szCs w:val="28"/>
        </w:rPr>
        <w:t xml:space="preserve"> муниципальном районе осуществляет свою деятельность межведомственная рабочая группа по вопросам увеличения налоговой базы по налогам, формирующим местные бюджеты. </w:t>
      </w:r>
      <w:r w:rsidR="009F7D64" w:rsidRPr="006E0996">
        <w:rPr>
          <w:sz w:val="28"/>
          <w:szCs w:val="28"/>
        </w:rPr>
        <w:t xml:space="preserve">За </w:t>
      </w:r>
      <w:r w:rsidR="008F0F5D">
        <w:rPr>
          <w:sz w:val="28"/>
          <w:szCs w:val="28"/>
        </w:rPr>
        <w:t>1 квартал 2020</w:t>
      </w:r>
      <w:r w:rsidR="00434E62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  <w:r w:rsidR="00AC12D0" w:rsidRPr="006E0996">
        <w:rPr>
          <w:sz w:val="28"/>
          <w:szCs w:val="28"/>
        </w:rPr>
        <w:t xml:space="preserve"> проведено</w:t>
      </w:r>
      <w:r w:rsidR="008F0F5D">
        <w:rPr>
          <w:sz w:val="28"/>
          <w:szCs w:val="28"/>
        </w:rPr>
        <w:t>одно заседание</w:t>
      </w:r>
      <w:r w:rsidRPr="006E0996">
        <w:rPr>
          <w:sz w:val="28"/>
          <w:szCs w:val="28"/>
        </w:rPr>
        <w:t xml:space="preserve"> комиссии. </w:t>
      </w:r>
    </w:p>
    <w:p w:rsidR="00BA7648" w:rsidRPr="006E0996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Органами местного самоуправления района проводится работа по актуализации  отдельных сведений государственного кадастра недвижимости  по земельным участкам и объектам недвижимого имущества. За </w:t>
      </w:r>
      <w:r w:rsidR="008F0F5D">
        <w:rPr>
          <w:sz w:val="28"/>
          <w:szCs w:val="28"/>
        </w:rPr>
        <w:t>1 квартал 2020</w:t>
      </w:r>
      <w:r w:rsidR="008C56DD" w:rsidRPr="006E0996">
        <w:rPr>
          <w:sz w:val="28"/>
          <w:szCs w:val="28"/>
        </w:rPr>
        <w:t xml:space="preserve"> год</w:t>
      </w:r>
      <w:r w:rsidR="008F0F5D">
        <w:rPr>
          <w:sz w:val="28"/>
          <w:szCs w:val="28"/>
        </w:rPr>
        <w:t>а</w:t>
      </w:r>
      <w:r w:rsidRPr="006E0996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6E0996">
        <w:rPr>
          <w:sz w:val="28"/>
          <w:szCs w:val="28"/>
        </w:rPr>
        <w:t>Росреестра</w:t>
      </w:r>
      <w:proofErr w:type="spellEnd"/>
      <w:r w:rsidRPr="006E0996">
        <w:rPr>
          <w:sz w:val="28"/>
          <w:szCs w:val="28"/>
        </w:rPr>
        <w:t>» направлены документы для внесения в государс</w:t>
      </w:r>
      <w:r w:rsidR="00BA7648" w:rsidRPr="006E0996">
        <w:rPr>
          <w:sz w:val="28"/>
          <w:szCs w:val="28"/>
        </w:rPr>
        <w:t>тв</w:t>
      </w:r>
      <w:r w:rsidR="0075408C" w:rsidRPr="006E0996">
        <w:rPr>
          <w:sz w:val="28"/>
          <w:szCs w:val="28"/>
        </w:rPr>
        <w:t xml:space="preserve">енный кадастр недвижимости по </w:t>
      </w:r>
      <w:r w:rsidR="00E90439" w:rsidRPr="006E0996">
        <w:rPr>
          <w:sz w:val="28"/>
          <w:szCs w:val="28"/>
        </w:rPr>
        <w:t>1 земельному участку</w:t>
      </w:r>
      <w:r w:rsidRPr="006E0996">
        <w:rPr>
          <w:sz w:val="28"/>
          <w:szCs w:val="28"/>
        </w:rPr>
        <w:t xml:space="preserve"> для актуализации сведений о категории и (или) виде разрешенного использования (площади)</w:t>
      </w:r>
      <w:r w:rsidR="0069113C" w:rsidRPr="006E0996">
        <w:rPr>
          <w:sz w:val="28"/>
          <w:szCs w:val="28"/>
        </w:rPr>
        <w:t xml:space="preserve">, по </w:t>
      </w:r>
      <w:r w:rsidR="008F0F5D">
        <w:rPr>
          <w:sz w:val="28"/>
          <w:szCs w:val="28"/>
        </w:rPr>
        <w:t>3</w:t>
      </w:r>
      <w:r w:rsidR="00823261" w:rsidRPr="006E0996">
        <w:rPr>
          <w:sz w:val="28"/>
          <w:szCs w:val="28"/>
        </w:rPr>
        <w:t>земельным участкам</w:t>
      </w:r>
      <w:r w:rsidR="0069113C" w:rsidRPr="006E0996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6E0996">
        <w:rPr>
          <w:sz w:val="28"/>
          <w:szCs w:val="28"/>
        </w:rPr>
        <w:t xml:space="preserve">. По </w:t>
      </w:r>
      <w:r w:rsidR="008F0F5D">
        <w:rPr>
          <w:sz w:val="28"/>
          <w:szCs w:val="28"/>
        </w:rPr>
        <w:t>24</w:t>
      </w:r>
      <w:r w:rsidR="00945F66" w:rsidRPr="006E0996">
        <w:rPr>
          <w:sz w:val="28"/>
          <w:szCs w:val="28"/>
        </w:rPr>
        <w:t>объектам недвижимого имущества</w:t>
      </w:r>
      <w:r w:rsidRPr="006E0996">
        <w:rPr>
          <w:sz w:val="28"/>
          <w:szCs w:val="28"/>
        </w:rPr>
        <w:t xml:space="preserve"> внесены сведения об изменении адресов </w:t>
      </w:r>
      <w:r w:rsidR="00945F66" w:rsidRPr="006E0996">
        <w:rPr>
          <w:sz w:val="28"/>
          <w:szCs w:val="28"/>
        </w:rPr>
        <w:t>объектов</w:t>
      </w:r>
      <w:r w:rsidR="0069113C" w:rsidRPr="006E0996">
        <w:rPr>
          <w:sz w:val="28"/>
          <w:szCs w:val="28"/>
        </w:rPr>
        <w:t xml:space="preserve"> недвижимого имущества</w:t>
      </w:r>
      <w:r w:rsidRPr="006E0996">
        <w:rPr>
          <w:sz w:val="28"/>
          <w:szCs w:val="28"/>
        </w:rPr>
        <w:t>.</w:t>
      </w:r>
    </w:p>
    <w:p w:rsidR="006310DB" w:rsidRPr="006E0996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Налоговой инспекци</w:t>
      </w:r>
      <w:r w:rsidR="00EE0B84" w:rsidRPr="006E0996">
        <w:rPr>
          <w:sz w:val="28"/>
          <w:szCs w:val="28"/>
        </w:rPr>
        <w:t xml:space="preserve">ей предоставлена информация по </w:t>
      </w:r>
      <w:r w:rsidR="008F0F5D">
        <w:rPr>
          <w:sz w:val="28"/>
          <w:szCs w:val="28"/>
        </w:rPr>
        <w:t>24</w:t>
      </w:r>
      <w:r w:rsidRPr="006E0996">
        <w:rPr>
          <w:sz w:val="28"/>
          <w:szCs w:val="28"/>
        </w:rPr>
        <w:t xml:space="preserve"> объект</w:t>
      </w:r>
      <w:r w:rsidR="00EE0B84" w:rsidRPr="006E0996">
        <w:rPr>
          <w:sz w:val="28"/>
          <w:szCs w:val="28"/>
        </w:rPr>
        <w:t>ам незавершенного строительства</w:t>
      </w:r>
      <w:r w:rsidRPr="006E0996">
        <w:rPr>
          <w:sz w:val="28"/>
          <w:szCs w:val="28"/>
        </w:rPr>
        <w:t xml:space="preserve">. </w:t>
      </w:r>
    </w:p>
    <w:p w:rsidR="008F0F5D" w:rsidRPr="008F0F5D" w:rsidRDefault="008F0F5D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8F0F5D">
        <w:rPr>
          <w:sz w:val="28"/>
          <w:szCs w:val="28"/>
        </w:rPr>
        <w:t xml:space="preserve">По данным отдела по экономике администрации Белохолуницкого муниципального района за 1 квартал 2020 года было проведено 2 рейда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</w:t>
      </w:r>
      <w:r w:rsidRPr="008F0F5D">
        <w:rPr>
          <w:sz w:val="28"/>
          <w:szCs w:val="28"/>
        </w:rPr>
        <w:lastRenderedPageBreak/>
        <w:t>оформления с ними трудового договора. В ходе проведения рейдов выявлено 8 нарушений. За 1 квартал 2020 года с 8 физическими лицами заключены трудовые договоры.</w:t>
      </w:r>
    </w:p>
    <w:p w:rsidR="00310908" w:rsidRPr="006E0996" w:rsidRDefault="00310908" w:rsidP="005321DB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8F0F5D" w:rsidP="00532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D9B" w:rsidRPr="006E0996">
        <w:rPr>
          <w:sz w:val="28"/>
          <w:szCs w:val="28"/>
        </w:rPr>
        <w:t xml:space="preserve">ачальник управления финансов </w:t>
      </w:r>
    </w:p>
    <w:p w:rsidR="003B2D9B" w:rsidRPr="006E0996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8F0F5D">
        <w:rPr>
          <w:sz w:val="28"/>
          <w:szCs w:val="28"/>
        </w:rPr>
        <w:t>Н.И</w:t>
      </w:r>
      <w:r w:rsidR="006B5295" w:rsidRPr="006E0996">
        <w:rPr>
          <w:sz w:val="28"/>
          <w:szCs w:val="28"/>
        </w:rPr>
        <w:t xml:space="preserve">. </w:t>
      </w:r>
      <w:r w:rsidR="008F0F5D">
        <w:rPr>
          <w:sz w:val="28"/>
          <w:szCs w:val="28"/>
        </w:rPr>
        <w:t>Чашникова</w:t>
      </w:r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B0558"/>
    <w:rsid w:val="000B0BDC"/>
    <w:rsid w:val="00123ECC"/>
    <w:rsid w:val="00152024"/>
    <w:rsid w:val="0016032F"/>
    <w:rsid w:val="001A1BCB"/>
    <w:rsid w:val="001C442A"/>
    <w:rsid w:val="001D7833"/>
    <w:rsid w:val="00221A78"/>
    <w:rsid w:val="0022781F"/>
    <w:rsid w:val="00232229"/>
    <w:rsid w:val="00234287"/>
    <w:rsid w:val="002A4123"/>
    <w:rsid w:val="002A77D8"/>
    <w:rsid w:val="002E0FF1"/>
    <w:rsid w:val="00310908"/>
    <w:rsid w:val="00352084"/>
    <w:rsid w:val="00373A40"/>
    <w:rsid w:val="003806F8"/>
    <w:rsid w:val="003B2D9B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4D5AA0"/>
    <w:rsid w:val="00502233"/>
    <w:rsid w:val="00506BD8"/>
    <w:rsid w:val="00507A8E"/>
    <w:rsid w:val="00516FBE"/>
    <w:rsid w:val="00524D1D"/>
    <w:rsid w:val="00530DDD"/>
    <w:rsid w:val="005321DB"/>
    <w:rsid w:val="0055179D"/>
    <w:rsid w:val="0057181E"/>
    <w:rsid w:val="00583229"/>
    <w:rsid w:val="0059486C"/>
    <w:rsid w:val="005B2CF9"/>
    <w:rsid w:val="005D1E2B"/>
    <w:rsid w:val="00613FE9"/>
    <w:rsid w:val="00614FB2"/>
    <w:rsid w:val="006310DB"/>
    <w:rsid w:val="006318DB"/>
    <w:rsid w:val="00644BCA"/>
    <w:rsid w:val="006644C6"/>
    <w:rsid w:val="0069113C"/>
    <w:rsid w:val="006B5295"/>
    <w:rsid w:val="006E0996"/>
    <w:rsid w:val="007107BB"/>
    <w:rsid w:val="00710AC4"/>
    <w:rsid w:val="00735394"/>
    <w:rsid w:val="00737E6D"/>
    <w:rsid w:val="0075408C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E7E2C"/>
    <w:rsid w:val="008F0F5D"/>
    <w:rsid w:val="00937B2A"/>
    <w:rsid w:val="00937E13"/>
    <w:rsid w:val="00945F66"/>
    <w:rsid w:val="009618F9"/>
    <w:rsid w:val="009719B9"/>
    <w:rsid w:val="0098322D"/>
    <w:rsid w:val="0099399A"/>
    <w:rsid w:val="009D324C"/>
    <w:rsid w:val="009E1E85"/>
    <w:rsid w:val="009F0EC9"/>
    <w:rsid w:val="009F7D64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AE5FFA"/>
    <w:rsid w:val="00B24E1B"/>
    <w:rsid w:val="00B351B7"/>
    <w:rsid w:val="00B45FE5"/>
    <w:rsid w:val="00B81B88"/>
    <w:rsid w:val="00BA3B66"/>
    <w:rsid w:val="00BA7648"/>
    <w:rsid w:val="00C225F9"/>
    <w:rsid w:val="00C41BFC"/>
    <w:rsid w:val="00C570C6"/>
    <w:rsid w:val="00CE34D5"/>
    <w:rsid w:val="00D05C18"/>
    <w:rsid w:val="00D220A2"/>
    <w:rsid w:val="00D37548"/>
    <w:rsid w:val="00D46360"/>
    <w:rsid w:val="00D85058"/>
    <w:rsid w:val="00DA31BC"/>
    <w:rsid w:val="00DB0B41"/>
    <w:rsid w:val="00E247A5"/>
    <w:rsid w:val="00E2782E"/>
    <w:rsid w:val="00E35B2C"/>
    <w:rsid w:val="00E67307"/>
    <w:rsid w:val="00E706CA"/>
    <w:rsid w:val="00E90439"/>
    <w:rsid w:val="00EB6D51"/>
    <w:rsid w:val="00EC7884"/>
    <w:rsid w:val="00EE0B84"/>
    <w:rsid w:val="00EE10E1"/>
    <w:rsid w:val="00EE64E6"/>
    <w:rsid w:val="00F46451"/>
    <w:rsid w:val="00F7494F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FF0F-7948-4442-849C-81125DFA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UserZav</cp:lastModifiedBy>
  <cp:revision>2</cp:revision>
  <cp:lastPrinted>2020-04-16T12:51:00Z</cp:lastPrinted>
  <dcterms:created xsi:type="dcterms:W3CDTF">2020-07-30T13:19:00Z</dcterms:created>
  <dcterms:modified xsi:type="dcterms:W3CDTF">2020-07-30T13:19:00Z</dcterms:modified>
</cp:coreProperties>
</file>