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FE" w:rsidRPr="00C17C12" w:rsidRDefault="00874AFE" w:rsidP="00874AFE">
      <w:pPr>
        <w:spacing w:before="360"/>
        <w:jc w:val="center"/>
        <w:rPr>
          <w:b/>
          <w:sz w:val="28"/>
          <w:szCs w:val="28"/>
        </w:rPr>
      </w:pPr>
      <w:r w:rsidRPr="00C17C12">
        <w:rPr>
          <w:b/>
          <w:sz w:val="28"/>
          <w:szCs w:val="28"/>
        </w:rPr>
        <w:t xml:space="preserve">АДМИНИСТРАЦИЯ </w:t>
      </w:r>
    </w:p>
    <w:p w:rsidR="00874AFE" w:rsidRPr="00C17C12" w:rsidRDefault="00874AFE" w:rsidP="00874AFE">
      <w:pPr>
        <w:jc w:val="center"/>
        <w:rPr>
          <w:b/>
          <w:sz w:val="28"/>
          <w:szCs w:val="28"/>
        </w:rPr>
      </w:pPr>
      <w:r w:rsidRPr="00C17C12">
        <w:rPr>
          <w:b/>
          <w:sz w:val="28"/>
          <w:szCs w:val="28"/>
        </w:rPr>
        <w:t>БЕЛОХОЛУНИЦКОГО МУНИЦИПАЛЬНОГО РАЙОНА</w:t>
      </w:r>
    </w:p>
    <w:p w:rsidR="00874AFE" w:rsidRPr="00C17C12" w:rsidRDefault="00874AFE" w:rsidP="00874AFE">
      <w:pPr>
        <w:spacing w:after="360"/>
        <w:jc w:val="center"/>
        <w:rPr>
          <w:b/>
          <w:sz w:val="28"/>
          <w:szCs w:val="28"/>
        </w:rPr>
      </w:pPr>
      <w:r w:rsidRPr="00C17C12">
        <w:rPr>
          <w:b/>
          <w:sz w:val="28"/>
          <w:szCs w:val="28"/>
        </w:rPr>
        <w:t>КИРОВСКОЙ ОБЛАСТИ</w:t>
      </w:r>
    </w:p>
    <w:p w:rsidR="00874AFE" w:rsidRPr="00C17C12" w:rsidRDefault="00874AFE" w:rsidP="00874AFE">
      <w:pPr>
        <w:spacing w:after="360"/>
        <w:jc w:val="center"/>
        <w:rPr>
          <w:b/>
          <w:sz w:val="32"/>
          <w:szCs w:val="32"/>
        </w:rPr>
      </w:pPr>
      <w:r w:rsidRPr="00C17C12">
        <w:rPr>
          <w:b/>
          <w:sz w:val="32"/>
          <w:szCs w:val="32"/>
        </w:rPr>
        <w:t>ПОСТАНОВЛЕНИЕ</w:t>
      </w:r>
    </w:p>
    <w:p w:rsidR="00874AFE" w:rsidRDefault="00874AFE" w:rsidP="00874A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C17C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C17C12">
        <w:rPr>
          <w:sz w:val="28"/>
          <w:szCs w:val="28"/>
        </w:rPr>
        <w:t xml:space="preserve">№ </w:t>
      </w:r>
    </w:p>
    <w:p w:rsidR="00874AFE" w:rsidRPr="00C17C12" w:rsidRDefault="00874AFE" w:rsidP="00874AFE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Белая Холуница</w:t>
      </w:r>
    </w:p>
    <w:p w:rsidR="00874AFE" w:rsidRPr="00190321" w:rsidRDefault="00874AFE" w:rsidP="00493F52">
      <w:pPr>
        <w:jc w:val="center"/>
      </w:pPr>
      <w:r w:rsidRPr="00190321">
        <w:t>О внесении изменений в постановление</w:t>
      </w:r>
    </w:p>
    <w:p w:rsidR="00874AFE" w:rsidRPr="00190321" w:rsidRDefault="00874AFE" w:rsidP="00493F52">
      <w:pPr>
        <w:jc w:val="center"/>
      </w:pPr>
      <w:r w:rsidRPr="00190321">
        <w:t>администрации Белохолуницкого муниципального района</w:t>
      </w:r>
    </w:p>
    <w:p w:rsidR="00874AFE" w:rsidRPr="00190321" w:rsidRDefault="00874AFE" w:rsidP="00493F52">
      <w:pPr>
        <w:jc w:val="center"/>
      </w:pPr>
      <w:r w:rsidRPr="00190321">
        <w:t xml:space="preserve"> Кировской области от 0</w:t>
      </w:r>
      <w:r w:rsidR="00CD5073">
        <w:t>7.12</w:t>
      </w:r>
      <w:r w:rsidR="009B321A">
        <w:t>.2018 №6</w:t>
      </w:r>
      <w:r w:rsidR="00CD5073">
        <w:t>77</w:t>
      </w:r>
    </w:p>
    <w:p w:rsidR="00874AFE" w:rsidRPr="00190321" w:rsidRDefault="00874AFE" w:rsidP="00493F52">
      <w:pPr>
        <w:jc w:val="center"/>
        <w:rPr>
          <w:b/>
        </w:rPr>
      </w:pPr>
      <w:r w:rsidRPr="00190321">
        <w:rPr>
          <w:b/>
        </w:rPr>
        <w:t xml:space="preserve"> </w:t>
      </w:r>
    </w:p>
    <w:p w:rsidR="00874AFE" w:rsidRPr="00190321" w:rsidRDefault="00874AFE" w:rsidP="00493F52">
      <w:pPr>
        <w:ind w:firstLine="709"/>
        <w:jc w:val="both"/>
      </w:pPr>
      <w:r w:rsidRPr="00190321">
        <w:t>В соответствии с федеральными законами 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 муниципальных услуг», Уставом Белохолуницкого муниципального района администрация Белохолуницкого муниципального района ПОСТАНОВЛЯЕТ:</w:t>
      </w:r>
    </w:p>
    <w:p w:rsidR="00874AFE" w:rsidRPr="00190321" w:rsidRDefault="00874AFE" w:rsidP="004122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190321">
        <w:t>Внести в Административный регламент предоставления муниципальной услуги «</w:t>
      </w:r>
      <w:r w:rsidR="00CD5073" w:rsidRPr="000005FC">
        <w:rPr>
          <w:sz w:val="28"/>
          <w:szCs w:val="28"/>
        </w:rPr>
        <w:t>«</w:t>
      </w:r>
      <w:r w:rsidR="00CD5073" w:rsidRPr="00CD5073">
        <w:t>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</w:r>
      <w:r w:rsidRPr="00190321">
        <w:t>», утвержденного постановлением администрации Белохолуницкого муниципального района Киро</w:t>
      </w:r>
      <w:r w:rsidR="00CD5073">
        <w:t>вской области от 07</w:t>
      </w:r>
      <w:r w:rsidR="00190321" w:rsidRPr="00190321">
        <w:t>.1</w:t>
      </w:r>
      <w:r w:rsidR="00CD5073">
        <w:t>2.2018 № 677</w:t>
      </w:r>
      <w:r w:rsidR="00190321" w:rsidRPr="00190321">
        <w:t xml:space="preserve"> (</w:t>
      </w:r>
      <w:r w:rsidRPr="00190321">
        <w:t>дале</w:t>
      </w:r>
      <w:proofErr w:type="gramStart"/>
      <w:r w:rsidRPr="00190321">
        <w:t>е-</w:t>
      </w:r>
      <w:proofErr w:type="gramEnd"/>
      <w:r w:rsidRPr="00190321">
        <w:t xml:space="preserve"> Административный регламент) следующие изменения:</w:t>
      </w:r>
    </w:p>
    <w:p w:rsidR="00874AFE" w:rsidRPr="00190321" w:rsidRDefault="00874AFE" w:rsidP="0041225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142" w:firstLine="709"/>
        <w:jc w:val="both"/>
      </w:pPr>
      <w:r w:rsidRPr="00190321">
        <w:t>Пункт 1.2. раздела 1 Административного регламента изложить в следующей редакции:</w:t>
      </w:r>
    </w:p>
    <w:p w:rsidR="00874AFE" w:rsidRPr="00190321" w:rsidRDefault="00874AFE" w:rsidP="00412259">
      <w:pPr>
        <w:pStyle w:val="a3"/>
        <w:spacing w:line="276" w:lineRule="auto"/>
        <w:jc w:val="both"/>
        <w:rPr>
          <w:b w:val="0"/>
        </w:rPr>
      </w:pPr>
      <w:r w:rsidRPr="004E4A1C">
        <w:t>«</w:t>
      </w:r>
      <w:r w:rsidRPr="00190321">
        <w:rPr>
          <w:b w:val="0"/>
        </w:rPr>
        <w:t>1.2.</w:t>
      </w:r>
      <w:r w:rsidRPr="004E4A1C">
        <w:t xml:space="preserve"> </w:t>
      </w:r>
      <w:proofErr w:type="gramStart"/>
      <w:r w:rsidRPr="00190321">
        <w:rPr>
          <w:b w:val="0"/>
        </w:rPr>
        <w:t>Заявителем  на предоставление муниципальной услуги является</w:t>
      </w:r>
      <w:r w:rsidRPr="00190321">
        <w:rPr>
          <w:b w:val="0"/>
        </w:rPr>
        <w:br/>
        <w:t>физическое или юридическое лицо (за исключением государственных</w:t>
      </w:r>
      <w:r w:rsidRPr="00190321">
        <w:rPr>
          <w:b w:val="0"/>
        </w:rPr>
        <w:br/>
        <w:t>органов и их территориальных органов, органов государственных</w:t>
      </w:r>
      <w:r w:rsidRPr="00190321">
        <w:rPr>
          <w:b w:val="0"/>
        </w:rPr>
        <w:br/>
        <w:t>внебюджетных фондов и их территориальных органов, органов местного самоуправления), либо их уполномоченные</w:t>
      </w:r>
      <w:r w:rsidRPr="00190321">
        <w:rPr>
          <w:b w:val="0"/>
        </w:rPr>
        <w:br/>
        <w:t>представители, обратившиеся в орган, предоставляющий муниципальную</w:t>
      </w:r>
      <w:r w:rsidRPr="00190321">
        <w:rPr>
          <w:b w:val="0"/>
        </w:rPr>
        <w:br/>
        <w:t>услугу, либо в организации, указанные в частях 2 и 3 статьи 1 Федерального</w:t>
      </w:r>
      <w:r w:rsidRPr="00190321">
        <w:rPr>
          <w:b w:val="0"/>
        </w:rPr>
        <w:br/>
        <w:t>закона № 210-ФЗ, или в многофункциональный центр предоставления</w:t>
      </w:r>
      <w:r w:rsidRPr="00190321">
        <w:rPr>
          <w:b w:val="0"/>
        </w:rPr>
        <w:br/>
        <w:t>государственных и</w:t>
      </w:r>
      <w:proofErr w:type="gramEnd"/>
      <w:r w:rsidRPr="00190321">
        <w:rPr>
          <w:b w:val="0"/>
        </w:rPr>
        <w:t xml:space="preserve"> муниципальных услуг, с запросом о предоставлении</w:t>
      </w:r>
      <w:r w:rsidRPr="00190321">
        <w:rPr>
          <w:b w:val="0"/>
        </w:rPr>
        <w:br/>
        <w:t>муниципальной услуги, в том числе в порядке, установленном статьей 15.1</w:t>
      </w:r>
      <w:r w:rsidRPr="00190321">
        <w:rPr>
          <w:b w:val="0"/>
        </w:rPr>
        <w:br/>
        <w:t>Федерального закона № 210-ФЗ, выраженным в устной</w:t>
      </w:r>
      <w:proofErr w:type="gramStart"/>
      <w:r w:rsidRPr="00190321">
        <w:rPr>
          <w:b w:val="0"/>
        </w:rPr>
        <w:t xml:space="preserve"> ,</w:t>
      </w:r>
      <w:proofErr w:type="gramEnd"/>
      <w:r w:rsidR="00190321" w:rsidRPr="00190321">
        <w:rPr>
          <w:b w:val="0"/>
        </w:rPr>
        <w:t>письменной или</w:t>
      </w:r>
      <w:r w:rsidR="00190321" w:rsidRPr="00190321">
        <w:rPr>
          <w:b w:val="0"/>
        </w:rPr>
        <w:br/>
        <w:t xml:space="preserve">электронной </w:t>
      </w:r>
      <w:r w:rsidRPr="00190321">
        <w:rPr>
          <w:b w:val="0"/>
        </w:rPr>
        <w:t>форме.</w:t>
      </w:r>
      <w:r w:rsidRPr="00190321">
        <w:rPr>
          <w:b w:val="0"/>
        </w:rPr>
        <w:br/>
        <w:t>Информация о муниципальной услуге внесена в Реестр муниципальных услуг, оказываемых на территории муниципального образования</w:t>
      </w:r>
      <w:proofErr w:type="gramStart"/>
      <w:r w:rsidRPr="00190321">
        <w:rPr>
          <w:b w:val="0"/>
        </w:rPr>
        <w:t>.</w:t>
      </w:r>
      <w:r w:rsidRPr="00190321">
        <w:rPr>
          <w:rFonts w:hint="eastAsia"/>
          <w:b w:val="0"/>
        </w:rPr>
        <w:t>»</w:t>
      </w:r>
      <w:proofErr w:type="gramEnd"/>
    </w:p>
    <w:p w:rsidR="00BD627B" w:rsidRPr="00BD627B" w:rsidRDefault="00874AFE" w:rsidP="00BD627B">
      <w:pPr>
        <w:jc w:val="both"/>
      </w:pPr>
      <w:r w:rsidRPr="004E4A1C">
        <w:t xml:space="preserve">          1.2.</w:t>
      </w:r>
      <w:r w:rsidR="00412259">
        <w:t xml:space="preserve"> </w:t>
      </w:r>
      <w:r w:rsidR="002617C6">
        <w:t xml:space="preserve">        </w:t>
      </w:r>
      <w:r w:rsidR="00BD627B" w:rsidRPr="00BD627B">
        <w:t>Подпункт 2.14.6 пункта 2.14 раздела 2 Административного регламента изложить в следующей редакции:</w:t>
      </w:r>
    </w:p>
    <w:p w:rsidR="00BD627B" w:rsidRPr="00BD627B" w:rsidRDefault="00BD627B" w:rsidP="00BD627B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627B">
        <w:rPr>
          <w:rFonts w:ascii="Times New Roman" w:hAnsi="Times New Roman" w:cs="Times New Roman"/>
          <w:sz w:val="24"/>
          <w:szCs w:val="24"/>
        </w:rPr>
        <w:t xml:space="preserve">      «2.14.6. Орган, предоставляющий муниципальную услугу, обеспечивает беспрепятственный доступ инвалидов к получению муниципальной услуги в </w:t>
      </w:r>
      <w:r w:rsidRPr="00BD627B">
        <w:rPr>
          <w:rFonts w:ascii="Times New Roman" w:hAnsi="Times New Roman" w:cs="Times New Roman"/>
          <w:sz w:val="24"/>
          <w:szCs w:val="24"/>
        </w:rPr>
        <w:lastRenderedPageBreak/>
        <w:t>соответствии с Федеральным законом от 24.11.1995 № 181-ФЗ «О социальной защите инвалидов в Российской Федерации».</w:t>
      </w:r>
    </w:p>
    <w:p w:rsidR="00BD627B" w:rsidRDefault="002617C6" w:rsidP="00CD5073">
      <w:pPr>
        <w:spacing w:line="276" w:lineRule="auto"/>
        <w:jc w:val="both"/>
      </w:pPr>
      <w:r>
        <w:t xml:space="preserve"> </w:t>
      </w:r>
    </w:p>
    <w:p w:rsidR="00874AFE" w:rsidRPr="004E4A1C" w:rsidRDefault="00D6725B" w:rsidP="00412259">
      <w:pPr>
        <w:spacing w:line="276" w:lineRule="auto"/>
        <w:jc w:val="both"/>
      </w:pPr>
      <w:r>
        <w:t xml:space="preserve">1.3. </w:t>
      </w:r>
      <w:r w:rsidR="00BD627B">
        <w:t xml:space="preserve">   </w:t>
      </w:r>
      <w:r w:rsidR="00874AFE" w:rsidRPr="004E4A1C">
        <w:t>Подпункты 5.3.5 – 5.3.7 пункта 5.3 раздела 5 Административного регламента изложить в следующей редакции:</w:t>
      </w:r>
    </w:p>
    <w:p w:rsidR="00874AFE" w:rsidRPr="004E4A1C" w:rsidRDefault="00874AFE" w:rsidP="00412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1C">
        <w:rPr>
          <w:rFonts w:ascii="Times New Roman" w:hAnsi="Times New Roman" w:cs="Times New Roman"/>
          <w:sz w:val="24"/>
          <w:szCs w:val="24"/>
        </w:rPr>
        <w:t>«5.3.5. В ответе по результатам рассмотрения жалобы указываются:</w:t>
      </w:r>
    </w:p>
    <w:p w:rsidR="00874AFE" w:rsidRPr="004E4A1C" w:rsidRDefault="00874AFE" w:rsidP="00412259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4E4A1C">
        <w:t xml:space="preserve"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 </w:t>
      </w:r>
      <w:proofErr w:type="gramEnd"/>
    </w:p>
    <w:p w:rsidR="00874AFE" w:rsidRPr="004E4A1C" w:rsidRDefault="00874AFE" w:rsidP="00412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1C">
        <w:rPr>
          <w:rFonts w:ascii="Times New Roman" w:hAnsi="Times New Roman" w:cs="Times New Roman"/>
          <w:sz w:val="24"/>
          <w:szCs w:val="24"/>
        </w:rPr>
        <w:t xml:space="preserve">номер, дата, место принятия решения, включая сведения о должностном лице, работнике, либо муниципальном служащем, решение или действие (бездействие) которого обжалуется; </w:t>
      </w:r>
    </w:p>
    <w:p w:rsidR="00874AFE" w:rsidRPr="004E4A1C" w:rsidRDefault="00874AFE" w:rsidP="00412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1C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– при наличии) или наименование заявителя; </w:t>
      </w:r>
    </w:p>
    <w:p w:rsidR="00874AFE" w:rsidRPr="004E4A1C" w:rsidRDefault="00874AFE" w:rsidP="00412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1C">
        <w:rPr>
          <w:rFonts w:ascii="Times New Roman" w:hAnsi="Times New Roman" w:cs="Times New Roman"/>
          <w:sz w:val="24"/>
          <w:szCs w:val="24"/>
        </w:rPr>
        <w:t xml:space="preserve">основания для принятия решения по жалобе; </w:t>
      </w:r>
    </w:p>
    <w:p w:rsidR="00874AFE" w:rsidRPr="004E4A1C" w:rsidRDefault="00874AFE" w:rsidP="00412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1C">
        <w:rPr>
          <w:rFonts w:ascii="Times New Roman" w:hAnsi="Times New Roman" w:cs="Times New Roman"/>
          <w:sz w:val="24"/>
          <w:szCs w:val="24"/>
        </w:rPr>
        <w:t xml:space="preserve">принятое по жалобе решение; </w:t>
      </w:r>
    </w:p>
    <w:p w:rsidR="00874AFE" w:rsidRPr="004E4A1C" w:rsidRDefault="00874AFE" w:rsidP="00412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1C">
        <w:rPr>
          <w:rFonts w:ascii="Times New Roman" w:hAnsi="Times New Roman" w:cs="Times New Roman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муниципальной услуги; </w:t>
      </w:r>
    </w:p>
    <w:p w:rsidR="00874AFE" w:rsidRPr="004E4A1C" w:rsidRDefault="00874AFE" w:rsidP="00412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1C"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удовлетворению, -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74AFE" w:rsidRPr="004E4A1C" w:rsidRDefault="00874AFE" w:rsidP="0041225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E4A1C"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874AFE" w:rsidRPr="004E4A1C" w:rsidRDefault="00874AFE" w:rsidP="00412259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4E4A1C"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4E4A1C">
        <w:t xml:space="preserve"> привлекаемой организации, вид которой установлен законодательством Российской Федерации.</w:t>
      </w:r>
    </w:p>
    <w:p w:rsidR="00874AFE" w:rsidRPr="004E4A1C" w:rsidRDefault="00874AFE" w:rsidP="00412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1C">
        <w:rPr>
          <w:rFonts w:ascii="Times New Roman" w:hAnsi="Times New Roman" w:cs="Times New Roman"/>
          <w:sz w:val="24"/>
          <w:szCs w:val="24"/>
        </w:rPr>
        <w:t xml:space="preserve">5.3.6. Орган, предоставляющий муниципальную услугу, многофункциональный центр, привлекаемая организация, учредитель многофункционального центра отказывают в удовлетворении жалобы в следующих случаях: </w:t>
      </w:r>
    </w:p>
    <w:p w:rsidR="00874AFE" w:rsidRPr="004E4A1C" w:rsidRDefault="00874AFE" w:rsidP="00412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1C">
        <w:rPr>
          <w:rFonts w:ascii="Times New Roman" w:hAnsi="Times New Roman" w:cs="Times New Roman"/>
          <w:sz w:val="24"/>
          <w:szCs w:val="24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874AFE" w:rsidRPr="004E4A1C" w:rsidRDefault="00874AFE" w:rsidP="00412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1C">
        <w:rPr>
          <w:rFonts w:ascii="Times New Roman" w:hAnsi="Times New Roman" w:cs="Times New Roman"/>
          <w:sz w:val="24"/>
          <w:szCs w:val="24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874AFE" w:rsidRPr="004E4A1C" w:rsidRDefault="00874AFE" w:rsidP="00412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1C">
        <w:rPr>
          <w:rFonts w:ascii="Times New Roman" w:hAnsi="Times New Roman" w:cs="Times New Roman"/>
          <w:sz w:val="24"/>
          <w:szCs w:val="24"/>
        </w:rPr>
        <w:t xml:space="preserve">наличие решения по жалобе, принятого ранее в соответствии с действующим законодательством в отношении того же заявителя и по тому же предмету жалобы. </w:t>
      </w:r>
    </w:p>
    <w:p w:rsidR="00874AFE" w:rsidRPr="004E4A1C" w:rsidRDefault="00874AFE" w:rsidP="00412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1C">
        <w:rPr>
          <w:rFonts w:ascii="Times New Roman" w:hAnsi="Times New Roman" w:cs="Times New Roman"/>
          <w:sz w:val="24"/>
          <w:szCs w:val="24"/>
        </w:rPr>
        <w:t xml:space="preserve">5.3.7. Уполномоченный на рассмотрение жалобы орган, предоставляющий муниципальную услугу, многофункциональный центр, привлекаемая организация, </w:t>
      </w:r>
      <w:r w:rsidRPr="004E4A1C">
        <w:rPr>
          <w:rFonts w:ascii="Times New Roman" w:hAnsi="Times New Roman" w:cs="Times New Roman"/>
          <w:sz w:val="24"/>
          <w:szCs w:val="24"/>
        </w:rPr>
        <w:lastRenderedPageBreak/>
        <w:t>учредитель многофункционального центра вправе оставить жалобу без ответа в следующих случаях:</w:t>
      </w:r>
    </w:p>
    <w:p w:rsidR="00874AFE" w:rsidRPr="004E4A1C" w:rsidRDefault="00874AFE" w:rsidP="00412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1C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угрозы жизни, здоровью и имуществу должностного лица, работника, а также членов его семьи;</w:t>
      </w:r>
    </w:p>
    <w:p w:rsidR="00874AFE" w:rsidRPr="004E4A1C" w:rsidRDefault="00874AFE" w:rsidP="00412259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E4A1C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74AFE" w:rsidRPr="004E4A1C" w:rsidRDefault="00874AFE" w:rsidP="00412259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E4A1C"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</w:t>
      </w:r>
      <w:proofErr w:type="gramStart"/>
      <w:r w:rsidRPr="004E4A1C">
        <w:t xml:space="preserve">.». </w:t>
      </w:r>
      <w:proofErr w:type="gramEnd"/>
    </w:p>
    <w:p w:rsidR="00874AFE" w:rsidRPr="004E4A1C" w:rsidRDefault="00874AFE" w:rsidP="00412259">
      <w:pPr>
        <w:spacing w:after="720" w:line="276" w:lineRule="auto"/>
        <w:ind w:firstLine="709"/>
        <w:jc w:val="both"/>
      </w:pPr>
      <w:r w:rsidRPr="004E4A1C">
        <w:t>2. Настоящее постановление вступает в силу со дня его официального опубликования.</w:t>
      </w:r>
    </w:p>
    <w:p w:rsidR="00874AFE" w:rsidRPr="004E4A1C" w:rsidRDefault="00874AFE" w:rsidP="00412259">
      <w:pPr>
        <w:spacing w:before="720" w:line="276" w:lineRule="auto"/>
      </w:pPr>
      <w:r w:rsidRPr="004E4A1C">
        <w:t>Глава  Белохолуницкого</w:t>
      </w:r>
    </w:p>
    <w:p w:rsidR="00874AFE" w:rsidRPr="004E4A1C" w:rsidRDefault="00874AFE" w:rsidP="00412259">
      <w:pPr>
        <w:spacing w:line="276" w:lineRule="auto"/>
      </w:pPr>
      <w:r w:rsidRPr="004E4A1C">
        <w:t>муниципального района</w:t>
      </w:r>
    </w:p>
    <w:p w:rsidR="00874AFE" w:rsidRPr="004E4A1C" w:rsidRDefault="00874AFE" w:rsidP="00412259">
      <w:pPr>
        <w:spacing w:line="276" w:lineRule="auto"/>
        <w:jc w:val="both"/>
      </w:pPr>
      <w:r w:rsidRPr="004E4A1C">
        <w:t xml:space="preserve">Кировской области </w:t>
      </w:r>
      <w:r w:rsidRPr="004E4A1C">
        <w:tab/>
      </w:r>
      <w:r w:rsidRPr="004E4A1C">
        <w:tab/>
      </w:r>
      <w:r w:rsidRPr="004E4A1C">
        <w:tab/>
      </w:r>
      <w:r w:rsidRPr="004E4A1C">
        <w:tab/>
      </w:r>
      <w:r w:rsidRPr="004E4A1C">
        <w:tab/>
      </w:r>
      <w:r w:rsidRPr="004E4A1C">
        <w:tab/>
        <w:t xml:space="preserve">         </w:t>
      </w:r>
      <w:r w:rsidRPr="004E4A1C">
        <w:tab/>
        <w:t xml:space="preserve">   </w:t>
      </w:r>
      <w:r w:rsidR="00493F52">
        <w:t xml:space="preserve">             </w:t>
      </w:r>
      <w:r w:rsidRPr="004E4A1C">
        <w:t xml:space="preserve">    Т.А. </w:t>
      </w:r>
      <w:proofErr w:type="spellStart"/>
      <w:r w:rsidRPr="004E4A1C">
        <w:t>Телицина</w:t>
      </w:r>
      <w:proofErr w:type="spellEnd"/>
    </w:p>
    <w:p w:rsidR="00874AFE" w:rsidRPr="004E4A1C" w:rsidRDefault="00874AFE" w:rsidP="00412259">
      <w:pPr>
        <w:spacing w:after="360" w:line="276" w:lineRule="auto"/>
        <w:jc w:val="both"/>
      </w:pPr>
      <w:r w:rsidRPr="004E4A1C">
        <w:t>__________________________________________________________________</w:t>
      </w:r>
    </w:p>
    <w:p w:rsidR="00874AFE" w:rsidRPr="004E4A1C" w:rsidRDefault="00874AFE" w:rsidP="00412259">
      <w:pPr>
        <w:spacing w:after="480" w:line="276" w:lineRule="auto"/>
        <w:jc w:val="both"/>
      </w:pPr>
      <w:r w:rsidRPr="004E4A1C">
        <w:t>ПОДГОТОВЛЕНО</w:t>
      </w:r>
    </w:p>
    <w:p w:rsidR="00874AFE" w:rsidRPr="004E4A1C" w:rsidRDefault="00874AFE" w:rsidP="00412259">
      <w:pPr>
        <w:tabs>
          <w:tab w:val="left" w:pos="5940"/>
        </w:tabs>
        <w:spacing w:line="276" w:lineRule="auto"/>
        <w:jc w:val="both"/>
      </w:pPr>
      <w:r w:rsidRPr="004E4A1C">
        <w:t>Заведующая отделом по управлению</w:t>
      </w:r>
    </w:p>
    <w:p w:rsidR="00874AFE" w:rsidRPr="004E4A1C" w:rsidRDefault="00874AFE" w:rsidP="00412259">
      <w:pPr>
        <w:tabs>
          <w:tab w:val="left" w:pos="5940"/>
        </w:tabs>
        <w:spacing w:line="276" w:lineRule="auto"/>
        <w:jc w:val="both"/>
      </w:pPr>
      <w:r w:rsidRPr="004E4A1C">
        <w:t>муниципальной   собственностью    и</w:t>
      </w:r>
    </w:p>
    <w:p w:rsidR="00874AFE" w:rsidRPr="004E4A1C" w:rsidRDefault="00874AFE" w:rsidP="00412259">
      <w:pPr>
        <w:tabs>
          <w:tab w:val="left" w:pos="4536"/>
          <w:tab w:val="left" w:pos="5940"/>
        </w:tabs>
        <w:spacing w:line="276" w:lineRule="auto"/>
        <w:jc w:val="both"/>
      </w:pPr>
      <w:r w:rsidRPr="004E4A1C">
        <w:t xml:space="preserve">земельными    ресурсами   </w:t>
      </w:r>
      <w:proofErr w:type="spellStart"/>
      <w:r w:rsidRPr="004E4A1C">
        <w:t>админист</w:t>
      </w:r>
      <w:proofErr w:type="spellEnd"/>
      <w:r w:rsidRPr="004E4A1C">
        <w:t>-</w:t>
      </w:r>
    </w:p>
    <w:p w:rsidR="00874AFE" w:rsidRPr="004E4A1C" w:rsidRDefault="00874AFE" w:rsidP="00412259">
      <w:pPr>
        <w:tabs>
          <w:tab w:val="left" w:pos="4536"/>
          <w:tab w:val="left" w:pos="5940"/>
        </w:tabs>
        <w:spacing w:line="276" w:lineRule="auto"/>
        <w:jc w:val="both"/>
      </w:pPr>
      <w:r w:rsidRPr="004E4A1C">
        <w:t xml:space="preserve">рации    Белохолуницкого    </w:t>
      </w:r>
      <w:proofErr w:type="spellStart"/>
      <w:r w:rsidRPr="004E4A1C">
        <w:t>муници</w:t>
      </w:r>
      <w:proofErr w:type="spellEnd"/>
      <w:r w:rsidRPr="004E4A1C">
        <w:t>-</w:t>
      </w:r>
    </w:p>
    <w:p w:rsidR="00874AFE" w:rsidRPr="004E4A1C" w:rsidRDefault="00874AFE" w:rsidP="00412259">
      <w:pPr>
        <w:tabs>
          <w:tab w:val="left" w:pos="4536"/>
          <w:tab w:val="left" w:pos="5940"/>
        </w:tabs>
        <w:spacing w:after="480" w:line="276" w:lineRule="auto"/>
        <w:jc w:val="both"/>
      </w:pPr>
      <w:proofErr w:type="spellStart"/>
      <w:r w:rsidRPr="004E4A1C">
        <w:t>пального</w:t>
      </w:r>
      <w:proofErr w:type="spellEnd"/>
      <w:r w:rsidRPr="004E4A1C">
        <w:t xml:space="preserve"> района</w:t>
      </w:r>
      <w:r w:rsidRPr="004E4A1C">
        <w:tab/>
      </w:r>
      <w:r w:rsidRPr="004E4A1C">
        <w:tab/>
        <w:t xml:space="preserve">                  Н.И. </w:t>
      </w:r>
      <w:proofErr w:type="spellStart"/>
      <w:r w:rsidRPr="004E4A1C">
        <w:t>Чашникова</w:t>
      </w:r>
      <w:proofErr w:type="spellEnd"/>
    </w:p>
    <w:p w:rsidR="00874AFE" w:rsidRPr="004E4A1C" w:rsidRDefault="00874AFE" w:rsidP="00412259">
      <w:pPr>
        <w:spacing w:before="480" w:after="480" w:line="276" w:lineRule="auto"/>
        <w:jc w:val="both"/>
      </w:pPr>
      <w:r w:rsidRPr="004E4A1C">
        <w:t>СОГЛАСОВАНО</w:t>
      </w:r>
    </w:p>
    <w:p w:rsidR="00874AFE" w:rsidRPr="004E4A1C" w:rsidRDefault="00874AFE" w:rsidP="00412259">
      <w:pPr>
        <w:tabs>
          <w:tab w:val="left" w:pos="5940"/>
        </w:tabs>
        <w:spacing w:line="276" w:lineRule="auto"/>
        <w:jc w:val="both"/>
      </w:pPr>
      <w:r w:rsidRPr="004E4A1C">
        <w:t>Заведующая  правовым   отделом</w:t>
      </w:r>
    </w:p>
    <w:p w:rsidR="00874AFE" w:rsidRPr="004E4A1C" w:rsidRDefault="00874AFE" w:rsidP="00412259">
      <w:pPr>
        <w:tabs>
          <w:tab w:val="left" w:pos="5940"/>
        </w:tabs>
        <w:spacing w:line="276" w:lineRule="auto"/>
        <w:jc w:val="both"/>
      </w:pPr>
      <w:r w:rsidRPr="004E4A1C">
        <w:t>администрации Белохолуницкого</w:t>
      </w:r>
    </w:p>
    <w:p w:rsidR="00874AFE" w:rsidRPr="004E4A1C" w:rsidRDefault="00874AFE" w:rsidP="00412259">
      <w:pPr>
        <w:tabs>
          <w:tab w:val="left" w:pos="5940"/>
        </w:tabs>
        <w:spacing w:after="480" w:line="276" w:lineRule="auto"/>
        <w:jc w:val="both"/>
      </w:pPr>
      <w:r w:rsidRPr="004E4A1C">
        <w:t>муниципального района</w:t>
      </w:r>
      <w:r w:rsidRPr="004E4A1C">
        <w:tab/>
      </w:r>
      <w:r w:rsidRPr="004E4A1C">
        <w:tab/>
        <w:t xml:space="preserve">            Е.Г. Караваева</w:t>
      </w:r>
    </w:p>
    <w:p w:rsidR="00412259" w:rsidRPr="00412259" w:rsidRDefault="00874AFE" w:rsidP="00B97445">
      <w:pPr>
        <w:spacing w:after="480" w:line="276" w:lineRule="auto"/>
        <w:ind w:left="-851"/>
        <w:jc w:val="both"/>
        <w:rPr>
          <w:sz w:val="20"/>
          <w:szCs w:val="20"/>
        </w:rPr>
      </w:pPr>
      <w:r w:rsidRPr="00412259">
        <w:rPr>
          <w:sz w:val="18"/>
          <w:szCs w:val="18"/>
        </w:rPr>
        <w:t>Разослать:</w:t>
      </w:r>
      <w:r w:rsidRPr="00412259">
        <w:rPr>
          <w:sz w:val="18"/>
          <w:szCs w:val="18"/>
        </w:rPr>
        <w:tab/>
        <w:t>отделу по управлению муниципальной собственностью и земельными ресурсами, общему отделу, регистр муниципальных правовых актов.</w:t>
      </w:r>
      <w:r w:rsidR="00412259" w:rsidRPr="00412259">
        <w:rPr>
          <w:sz w:val="18"/>
          <w:szCs w:val="18"/>
        </w:rPr>
        <w:t xml:space="preserve"> </w:t>
      </w:r>
      <w:r w:rsidRPr="00412259">
        <w:rPr>
          <w:sz w:val="18"/>
          <w:szCs w:val="18"/>
        </w:rPr>
        <w:t xml:space="preserve">Подлежит опубликованию в Информационном бюллетене органов местного самоуправления Белохолуницкого муниципального района Кировской области и на официальном сайте администрации Белохолуницкого муниципального района в информационно-телекоммуникационной сети «Интернет» - </w:t>
      </w:r>
      <w:r w:rsidRPr="00412259">
        <w:rPr>
          <w:b/>
          <w:sz w:val="18"/>
          <w:szCs w:val="18"/>
        </w:rPr>
        <w:t>http://www.bhregion</w:t>
      </w:r>
    </w:p>
    <w:sectPr w:rsidR="00412259" w:rsidRPr="00412259" w:rsidSect="00F3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6AA"/>
    <w:multiLevelType w:val="multilevel"/>
    <w:tmpl w:val="D4961EFE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74AFE"/>
    <w:rsid w:val="0007451B"/>
    <w:rsid w:val="00097ADE"/>
    <w:rsid w:val="00190321"/>
    <w:rsid w:val="00203E18"/>
    <w:rsid w:val="002617C6"/>
    <w:rsid w:val="00263990"/>
    <w:rsid w:val="00332CC5"/>
    <w:rsid w:val="00387F93"/>
    <w:rsid w:val="00412259"/>
    <w:rsid w:val="004531C0"/>
    <w:rsid w:val="004761A3"/>
    <w:rsid w:val="00493F52"/>
    <w:rsid w:val="00716802"/>
    <w:rsid w:val="007925FC"/>
    <w:rsid w:val="00797B60"/>
    <w:rsid w:val="00874AFE"/>
    <w:rsid w:val="009A25C3"/>
    <w:rsid w:val="009B321A"/>
    <w:rsid w:val="00A0184D"/>
    <w:rsid w:val="00A3601E"/>
    <w:rsid w:val="00B97445"/>
    <w:rsid w:val="00BD627B"/>
    <w:rsid w:val="00BE60A2"/>
    <w:rsid w:val="00CD5073"/>
    <w:rsid w:val="00D6725B"/>
    <w:rsid w:val="00E736C2"/>
    <w:rsid w:val="00EC0150"/>
    <w:rsid w:val="00F3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25F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925FC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7925FC"/>
    <w:pPr>
      <w:keepNext/>
      <w:suppressAutoHyphens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link w:val="40"/>
    <w:qFormat/>
    <w:rsid w:val="007925FC"/>
    <w:pPr>
      <w:keepNext/>
      <w:suppressAutoHyphens/>
      <w:spacing w:after="6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5F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7925FC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7925FC"/>
    <w:rPr>
      <w:rFonts w:ascii="Times New Roman CYR" w:hAnsi="Times New Roman CYR"/>
      <w:b/>
      <w:sz w:val="22"/>
    </w:rPr>
  </w:style>
  <w:style w:type="character" w:customStyle="1" w:styleId="40">
    <w:name w:val="Заголовок 4 Знак"/>
    <w:basedOn w:val="a0"/>
    <w:link w:val="4"/>
    <w:rsid w:val="007925FC"/>
    <w:rPr>
      <w:b/>
      <w:sz w:val="24"/>
    </w:rPr>
  </w:style>
  <w:style w:type="paragraph" w:styleId="a3">
    <w:name w:val="caption"/>
    <w:basedOn w:val="a"/>
    <w:next w:val="a"/>
    <w:qFormat/>
    <w:rsid w:val="007925FC"/>
    <w:pPr>
      <w:spacing w:before="120" w:after="120"/>
    </w:pPr>
    <w:rPr>
      <w:b/>
    </w:rPr>
  </w:style>
  <w:style w:type="paragraph" w:styleId="a4">
    <w:name w:val="Title"/>
    <w:basedOn w:val="a"/>
    <w:link w:val="a5"/>
    <w:qFormat/>
    <w:rsid w:val="007925FC"/>
    <w:pPr>
      <w:jc w:val="center"/>
    </w:pPr>
    <w:rPr>
      <w:rFonts w:ascii="Courier New" w:hAnsi="Courier New"/>
      <w:sz w:val="28"/>
    </w:rPr>
  </w:style>
  <w:style w:type="character" w:customStyle="1" w:styleId="a5">
    <w:name w:val="Название Знак"/>
    <w:basedOn w:val="a0"/>
    <w:link w:val="a4"/>
    <w:rsid w:val="007925FC"/>
    <w:rPr>
      <w:rFonts w:ascii="Courier New" w:hAnsi="Courier New"/>
      <w:sz w:val="28"/>
    </w:rPr>
  </w:style>
  <w:style w:type="paragraph" w:styleId="a6">
    <w:name w:val="No Spacing"/>
    <w:uiPriority w:val="1"/>
    <w:qFormat/>
    <w:rsid w:val="007925FC"/>
    <w:rPr>
      <w:rFonts w:eastAsia="Calibri"/>
      <w:color w:val="000000"/>
      <w:sz w:val="28"/>
      <w:szCs w:val="24"/>
      <w:lang w:eastAsia="en-US"/>
    </w:rPr>
  </w:style>
  <w:style w:type="paragraph" w:styleId="a7">
    <w:name w:val="List Paragraph"/>
    <w:basedOn w:val="a"/>
    <w:uiPriority w:val="34"/>
    <w:qFormat/>
    <w:rsid w:val="007925FC"/>
    <w:pPr>
      <w:ind w:left="708"/>
    </w:pPr>
  </w:style>
  <w:style w:type="paragraph" w:customStyle="1" w:styleId="ConsPlusNormal">
    <w:name w:val="ConsPlusNormal"/>
    <w:rsid w:val="00874AFE"/>
    <w:pPr>
      <w:widowControl w:val="0"/>
      <w:autoSpaceDE w:val="0"/>
      <w:autoSpaceDN w:val="0"/>
    </w:pPr>
    <w:rPr>
      <w:rFonts w:ascii="Cambria" w:hAnsi="Cambria" w:cs="Cambria"/>
      <w:sz w:val="28"/>
    </w:rPr>
  </w:style>
  <w:style w:type="character" w:customStyle="1" w:styleId="ng-scope">
    <w:name w:val="ng-scope"/>
    <w:basedOn w:val="a0"/>
    <w:rsid w:val="00261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F7A94-3268-4890-9ED4-D88AF5DF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ImuschZav</dc:creator>
  <cp:lastModifiedBy>ImuschZav</cp:lastModifiedBy>
  <cp:revision>3</cp:revision>
  <cp:lastPrinted>2019-04-22T06:42:00Z</cp:lastPrinted>
  <dcterms:created xsi:type="dcterms:W3CDTF">2019-04-22T06:35:00Z</dcterms:created>
  <dcterms:modified xsi:type="dcterms:W3CDTF">2019-04-22T06:42:00Z</dcterms:modified>
</cp:coreProperties>
</file>