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73" w:rsidRDefault="00DA7773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3A606B" w:rsidRDefault="003A606B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3A606B" w:rsidRDefault="003A606B" w:rsidP="003A606B">
      <w:pPr>
        <w:pStyle w:val="ConsPlusTitle"/>
        <w:tabs>
          <w:tab w:val="left" w:pos="3990"/>
        </w:tabs>
        <w:ind w:righ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606B">
        <w:rPr>
          <w:rFonts w:ascii="Calibri" w:eastAsia="Calibri" w:hAnsi="Calibri" w:cs="Times New Roman"/>
          <w:b w:val="0"/>
          <w:bCs w:val="0"/>
          <w:noProof/>
          <w:color w:val="000000"/>
          <w:sz w:val="22"/>
          <w:szCs w:val="22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7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6B" w:rsidRPr="003A606B" w:rsidRDefault="003A606B" w:rsidP="003A606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A606B" w:rsidRPr="003A606B" w:rsidRDefault="003A606B" w:rsidP="003A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БЕЛОХОЛУНИЦКОГО МУНИЦИПАЛЬНОГО РАЙОНА</w:t>
      </w:r>
    </w:p>
    <w:p w:rsidR="003A606B" w:rsidRDefault="003A606B" w:rsidP="003A606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577C68" w:rsidRPr="003A606B" w:rsidRDefault="00577C68" w:rsidP="003A606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A606B" w:rsidRPr="003A606B" w:rsidRDefault="003A606B" w:rsidP="003A606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0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A606B" w:rsidRPr="003A606B" w:rsidRDefault="00577C68" w:rsidP="00577C68">
      <w:pPr>
        <w:spacing w:after="3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3A606B" w:rsidRPr="003A60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№ </w:t>
      </w:r>
    </w:p>
    <w:p w:rsidR="003A606B" w:rsidRPr="003A606B" w:rsidRDefault="003A606B" w:rsidP="00577C68">
      <w:pPr>
        <w:tabs>
          <w:tab w:val="left" w:pos="851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Белая Холуница</w:t>
      </w:r>
    </w:p>
    <w:p w:rsidR="003A606B" w:rsidRPr="00577C68" w:rsidRDefault="003A606B" w:rsidP="00577C68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577C68"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>Об утверждении</w:t>
      </w:r>
      <w:r w:rsidR="001D3A6B"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 xml:space="preserve"> </w:t>
      </w:r>
      <w:r w:rsidR="00116D98" w:rsidRPr="00577C68"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 xml:space="preserve">Порядка предоставления поддержки </w:t>
      </w:r>
      <w:r w:rsidR="00116D98" w:rsidRPr="00577C68">
        <w:rPr>
          <w:rFonts w:ascii="Times New Roman" w:hAnsi="Times New Roman" w:cs="Times New Roman"/>
          <w:sz w:val="28"/>
          <w:szCs w:val="28"/>
        </w:rPr>
        <w:t>социально-ориентированным некоммерческим организациям</w:t>
      </w:r>
      <w:r w:rsidR="001D3A6B">
        <w:rPr>
          <w:rFonts w:ascii="Times New Roman" w:hAnsi="Times New Roman" w:cs="Times New Roman"/>
          <w:sz w:val="28"/>
          <w:szCs w:val="28"/>
        </w:rPr>
        <w:t xml:space="preserve"> </w:t>
      </w:r>
      <w:r w:rsidR="00116D98" w:rsidRPr="00577C68">
        <w:rPr>
          <w:rFonts w:ascii="Times New Roman" w:hAnsi="Times New Roman" w:cs="Times New Roman"/>
          <w:sz w:val="28"/>
          <w:szCs w:val="28"/>
        </w:rPr>
        <w:t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Белохолуницком районе.</w:t>
      </w:r>
    </w:p>
    <w:p w:rsidR="003A606B" w:rsidRPr="003A606B" w:rsidRDefault="003A606B" w:rsidP="00577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3A606B" w:rsidRPr="003A606B" w:rsidRDefault="003A606B" w:rsidP="00577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 соответствии с Уставом Белохолуницкого муниципального района, постановлением администрации Белохолуниц</w:t>
      </w:r>
      <w:r w:rsidR="00116D9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кого муниципального района </w:t>
      </w:r>
      <w:r w:rsidR="00A601C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от 30.06.2020 № 315-П «Об утвер</w:t>
      </w:r>
      <w:r w:rsidR="00116D9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ждении Положения о персонифицированном дополнительном образовании в Белохолуницком районе»</w:t>
      </w:r>
      <w:r w:rsidRPr="003A606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администрация Белохолуницкого муниципального района ПОСТАНОВЛЯЕТ:</w:t>
      </w:r>
    </w:p>
    <w:p w:rsidR="00116D98" w:rsidRDefault="003A606B" w:rsidP="00577C6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D98">
        <w:rPr>
          <w:rFonts w:ascii="Times New Roman" w:hAnsi="Times New Roman" w:cs="Times New Roman"/>
          <w:b w:val="0"/>
          <w:sz w:val="28"/>
          <w:szCs w:val="28"/>
        </w:rPr>
        <w:t>1</w:t>
      </w:r>
      <w:r w:rsidR="00116D98" w:rsidRPr="00116D98">
        <w:rPr>
          <w:rFonts w:ascii="Times New Roman" w:hAnsi="Times New Roman" w:cs="Times New Roman"/>
          <w:b w:val="0"/>
          <w:sz w:val="28"/>
          <w:szCs w:val="28"/>
        </w:rPr>
        <w:t>.Утвердить</w:t>
      </w:r>
      <w:r w:rsidR="00577C6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Порядок</w:t>
      </w:r>
      <w:r w:rsidR="00116D9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предоставления поддержки </w:t>
      </w:r>
      <w:r w:rsidR="00116D98" w:rsidRPr="00116D98">
        <w:rPr>
          <w:rFonts w:ascii="Times New Roman" w:hAnsi="Times New Roman" w:cs="Times New Roman"/>
          <w:b w:val="0"/>
          <w:sz w:val="28"/>
          <w:szCs w:val="28"/>
        </w:rPr>
        <w:t>социально-ориентированным некоммерческим организациямна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Белохолуницком</w:t>
      </w:r>
      <w:r w:rsidR="00241A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D98">
        <w:rPr>
          <w:rFonts w:ascii="Times New Roman" w:hAnsi="Times New Roman" w:cs="Times New Roman"/>
          <w:b w:val="0"/>
          <w:sz w:val="28"/>
          <w:szCs w:val="28"/>
        </w:rPr>
        <w:t>районе.</w:t>
      </w:r>
    </w:p>
    <w:p w:rsidR="00116D98" w:rsidRDefault="00116D98" w:rsidP="00577C6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критерии </w:t>
      </w:r>
      <w:r w:rsidRPr="00116D98">
        <w:rPr>
          <w:rFonts w:ascii="Times New Roman" w:hAnsi="Times New Roman" w:cs="Times New Roman"/>
          <w:b w:val="0"/>
          <w:sz w:val="28"/>
          <w:szCs w:val="28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</w:t>
      </w:r>
      <w:r w:rsidRPr="00116D9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развития системы дополнительного образования детей посредством внедрения механизма персонифицированного финансирования в  </w:t>
      </w:r>
      <w:r>
        <w:rPr>
          <w:rFonts w:ascii="Times New Roman" w:hAnsi="Times New Roman" w:cs="Times New Roman"/>
          <w:b w:val="0"/>
          <w:sz w:val="28"/>
          <w:szCs w:val="28"/>
        </w:rPr>
        <w:t>Белохолуницком районе (приложение 1)</w:t>
      </w:r>
    </w:p>
    <w:p w:rsidR="00116D98" w:rsidRDefault="00116D98" w:rsidP="00577C6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Утвердить проект</w:t>
      </w:r>
      <w:r w:rsidR="00577C68">
        <w:rPr>
          <w:rFonts w:ascii="Times New Roman" w:hAnsi="Times New Roman" w:cs="Times New Roman"/>
          <w:b w:val="0"/>
          <w:sz w:val="28"/>
          <w:szCs w:val="28"/>
        </w:rPr>
        <w:t xml:space="preserve">Соглашения </w:t>
      </w:r>
      <w:r w:rsidRPr="00116D98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из бюджета </w:t>
      </w:r>
      <w:r w:rsidR="00577C68">
        <w:rPr>
          <w:rFonts w:ascii="Times New Roman" w:hAnsi="Times New Roman" w:cs="Times New Roman"/>
          <w:b w:val="0"/>
          <w:sz w:val="28"/>
          <w:szCs w:val="28"/>
        </w:rPr>
        <w:t xml:space="preserve">Белохолуницкого района субсидии </w:t>
      </w:r>
      <w:r w:rsidRPr="00116D98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организации, не являющейся государственным (муниципальным) учреждением, в целях финансового обеспечения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Белохолуницком районе</w:t>
      </w:r>
      <w:r w:rsidR="00577C68"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proofErr w:type="gramStart"/>
      <w:r w:rsidR="00577C68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="00577C6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A606B" w:rsidRPr="003A606B" w:rsidRDefault="00577C68" w:rsidP="00577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06B"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Белохолуницкого муниципального района по социальной работ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заведующую отделом по социальной работе Черных Н.В.</w:t>
      </w:r>
    </w:p>
    <w:p w:rsidR="003A606B" w:rsidRPr="003A606B" w:rsidRDefault="00577C68" w:rsidP="00577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06B"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A606B" w:rsidRPr="003A606B" w:rsidRDefault="003A606B" w:rsidP="003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Белохолуницкого</w:t>
      </w:r>
    </w:p>
    <w:p w:rsidR="003A606B" w:rsidRPr="003A606B" w:rsidRDefault="003A606B" w:rsidP="003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A606B" w:rsidRPr="003A606B" w:rsidRDefault="003A606B" w:rsidP="003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Т.А. Телицина</w:t>
      </w:r>
    </w:p>
    <w:p w:rsidR="003A606B" w:rsidRPr="003A606B" w:rsidRDefault="003A606B" w:rsidP="003A606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606B" w:rsidRPr="003A606B" w:rsidRDefault="003A606B" w:rsidP="003A606B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577C68" w:rsidRPr="003A606B" w:rsidRDefault="00577C68" w:rsidP="00577C68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образования </w:t>
      </w:r>
    </w:p>
    <w:p w:rsidR="00577C68" w:rsidRPr="00577C68" w:rsidRDefault="00577C68" w:rsidP="00577C68">
      <w:pPr>
        <w:tabs>
          <w:tab w:val="left" w:pos="594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Белохолуницкого района </w:t>
      </w:r>
      <w:r w:rsidRPr="003A60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Е.Н. Огнёва</w:t>
      </w:r>
    </w:p>
    <w:p w:rsidR="003A606B" w:rsidRPr="003A606B" w:rsidRDefault="003A606B" w:rsidP="003A606B">
      <w:pPr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577C68" w:rsidRDefault="00577C68" w:rsidP="003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577C68" w:rsidRDefault="00577C68" w:rsidP="003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работе-</w:t>
      </w:r>
    </w:p>
    <w:p w:rsidR="00577C68" w:rsidRDefault="00577C68" w:rsidP="00577C68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социальной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Н.В.Черных</w:t>
      </w:r>
    </w:p>
    <w:p w:rsidR="00577C68" w:rsidRDefault="00577C68" w:rsidP="003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68" w:rsidRDefault="00577C68" w:rsidP="003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06B" w:rsidRPr="003A606B" w:rsidRDefault="003A606B" w:rsidP="003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управления</w:t>
      </w:r>
    </w:p>
    <w:p w:rsidR="003A606B" w:rsidRPr="003A606B" w:rsidRDefault="003A606B" w:rsidP="003A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администрации </w:t>
      </w:r>
      <w:proofErr w:type="spellStart"/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Белохолу</w:t>
      </w:r>
      <w:proofErr w:type="spellEnd"/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A606B" w:rsidRPr="003A606B" w:rsidRDefault="003A606B" w:rsidP="003A606B">
      <w:pPr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ницкого</w:t>
      </w:r>
      <w:proofErr w:type="spellEnd"/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Н.И.Чашникова</w:t>
      </w:r>
      <w:proofErr w:type="spellEnd"/>
    </w:p>
    <w:p w:rsidR="003A606B" w:rsidRPr="003A606B" w:rsidRDefault="003A606B" w:rsidP="003A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Заведующая    правовым  отделом </w:t>
      </w:r>
    </w:p>
    <w:p w:rsidR="003A606B" w:rsidRPr="003A606B" w:rsidRDefault="003A606B" w:rsidP="003A606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Белохолуницкого</w:t>
      </w:r>
    </w:p>
    <w:p w:rsidR="003A606B" w:rsidRPr="003A606B" w:rsidRDefault="003A606B" w:rsidP="003A606B">
      <w:pPr>
        <w:tabs>
          <w:tab w:val="left" w:pos="4536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Е.Г. Караваева</w:t>
      </w:r>
    </w:p>
    <w:p w:rsidR="003A606B" w:rsidRDefault="003A606B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3A606B" w:rsidRDefault="003A606B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3A606B" w:rsidRDefault="003A606B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3A606B" w:rsidRDefault="003A606B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3A606B" w:rsidRDefault="003A606B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3A606B" w:rsidRDefault="003A606B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77C68" w:rsidRDefault="00577C68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773" w:rsidRDefault="00DA7773" w:rsidP="003A606B">
      <w:pPr>
        <w:pStyle w:val="ConsPlusTitle"/>
        <w:ind w:right="-850"/>
        <w:rPr>
          <w:rFonts w:ascii="Times New Roman" w:hAnsi="Times New Roman" w:cs="Times New Roman"/>
          <w:sz w:val="24"/>
          <w:szCs w:val="24"/>
        </w:rPr>
      </w:pPr>
    </w:p>
    <w:p w:rsidR="00DA7773" w:rsidRDefault="00DA7773" w:rsidP="00C23BFA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A601C3" w:rsidRDefault="00A601C3" w:rsidP="00C23BFA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A601C3" w:rsidRDefault="00A601C3" w:rsidP="00C23BFA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A601C3" w:rsidRDefault="00A601C3" w:rsidP="00C23BFA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A03178" w:rsidRDefault="00BD3564" w:rsidP="00C23BFA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239DB47D"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5B1826" w:rsidRDefault="00BD3564" w:rsidP="00C23BFA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239DB47D">
        <w:rPr>
          <w:rFonts w:ascii="Times New Roman" w:hAnsi="Times New Roman" w:cs="Times New Roman"/>
          <w:sz w:val="24"/>
          <w:szCs w:val="24"/>
        </w:rPr>
        <w:t>ПРЕДОСТАВЛЕНИЯ ПОДДЕРЖКИ</w:t>
      </w:r>
    </w:p>
    <w:p w:rsidR="005B1826" w:rsidRDefault="00BD3564" w:rsidP="00C23BFA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239DB47D">
        <w:rPr>
          <w:rFonts w:ascii="Times New Roman" w:hAnsi="Times New Roman" w:cs="Times New Roman"/>
          <w:sz w:val="24"/>
          <w:szCs w:val="24"/>
        </w:rPr>
        <w:t>СОЦИАЛЬНО-ОРИЕНТИРОВАННЫМ НЕКОММЕРЧЕСКИМ ОРГАНИЗАЦИЯМ</w:t>
      </w:r>
    </w:p>
    <w:p w:rsidR="005B1826" w:rsidRDefault="00BD3564" w:rsidP="00C23BFA">
      <w:pPr>
        <w:pStyle w:val="ConsPlusTitle"/>
        <w:ind w:right="-85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239DB47D">
        <w:rPr>
          <w:rFonts w:ascii="Times New Roman" w:hAnsi="Times New Roman" w:cs="Times New Roman"/>
          <w:sz w:val="24"/>
          <w:szCs w:val="24"/>
        </w:rPr>
        <w:t xml:space="preserve">НА </w:t>
      </w:r>
      <w:r w:rsidRPr="239DB47D">
        <w:rPr>
          <w:rFonts w:ascii="Times New Roman" w:hAnsi="Times New Roman" w:cs="Times New Roman"/>
          <w:caps/>
          <w:sz w:val="24"/>
          <w:szCs w:val="24"/>
        </w:rPr>
        <w:t>реализацию проекта по обеспечению</w:t>
      </w:r>
    </w:p>
    <w:p w:rsidR="005B1826" w:rsidRDefault="00BD3564" w:rsidP="00C23BFA">
      <w:pPr>
        <w:pStyle w:val="ConsPlusTitle"/>
        <w:ind w:right="-85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239DB47D">
        <w:rPr>
          <w:rFonts w:ascii="Times New Roman" w:hAnsi="Times New Roman" w:cs="Times New Roman"/>
          <w:caps/>
          <w:sz w:val="24"/>
          <w:szCs w:val="24"/>
        </w:rPr>
        <w:t>развития системы дополнительного образования детей</w:t>
      </w:r>
    </w:p>
    <w:p w:rsidR="005B1826" w:rsidRDefault="00BD3564" w:rsidP="00C23BFA">
      <w:pPr>
        <w:pStyle w:val="ConsPlusTitle"/>
        <w:ind w:right="-85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239DB47D">
        <w:rPr>
          <w:rFonts w:ascii="Times New Roman" w:hAnsi="Times New Roman" w:cs="Times New Roman"/>
          <w:caps/>
          <w:sz w:val="24"/>
          <w:szCs w:val="24"/>
        </w:rPr>
        <w:t>посредством внедрения Механизма</w:t>
      </w:r>
    </w:p>
    <w:p w:rsidR="005B1826" w:rsidRDefault="00BD3564" w:rsidP="00C23BFA">
      <w:pPr>
        <w:pStyle w:val="ConsPlusTitle"/>
        <w:ind w:right="-85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239DB47D">
        <w:rPr>
          <w:rFonts w:ascii="Times New Roman" w:hAnsi="Times New Roman" w:cs="Times New Roman"/>
          <w:caps/>
          <w:sz w:val="24"/>
          <w:szCs w:val="24"/>
        </w:rPr>
        <w:t>персо</w:t>
      </w:r>
      <w:r w:rsidR="005B1826">
        <w:rPr>
          <w:rFonts w:ascii="Times New Roman" w:hAnsi="Times New Roman" w:cs="Times New Roman"/>
          <w:caps/>
          <w:sz w:val="24"/>
          <w:szCs w:val="24"/>
        </w:rPr>
        <w:t>нифицированного финансирования</w:t>
      </w:r>
    </w:p>
    <w:p w:rsidR="00BD3564" w:rsidRDefault="005B1826" w:rsidP="00C23BFA">
      <w:pPr>
        <w:pStyle w:val="ConsPlusTitle"/>
        <w:ind w:right="-85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BD3564" w:rsidRPr="239DB47D">
        <w:rPr>
          <w:rFonts w:ascii="Times New Roman" w:hAnsi="Times New Roman" w:cs="Times New Roman"/>
          <w:caps/>
          <w:sz w:val="24"/>
          <w:szCs w:val="24"/>
        </w:rPr>
        <w:t xml:space="preserve">Белохолуницком районе </w:t>
      </w:r>
    </w:p>
    <w:p w:rsidR="00DA7773" w:rsidRPr="0080173C" w:rsidRDefault="00DA7773" w:rsidP="00BD3564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D3564" w:rsidRPr="00EC778B" w:rsidRDefault="00BD3564" w:rsidP="00BD3564">
      <w:pPr>
        <w:pStyle w:val="a3"/>
        <w:numPr>
          <w:ilvl w:val="0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субсидии.</w:t>
      </w:r>
    </w:p>
    <w:p w:rsidR="00BD3564" w:rsidRDefault="00BD3564" w:rsidP="00BD356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239DB47D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12.01.96 № 7-ФЗ «О некоммерческих организациях», пунктом 2 статьи 78.1 Бюджетного кодекса Россий</w:t>
      </w:r>
      <w:r w:rsidR="00D4423C">
        <w:rPr>
          <w:rFonts w:ascii="Times New Roman" w:hAnsi="Times New Roman" w:cs="Times New Roman"/>
          <w:sz w:val="24"/>
          <w:szCs w:val="24"/>
        </w:rPr>
        <w:t>ской Федерации,  МПРО</w:t>
      </w:r>
      <w:r w:rsidRPr="239DB47D">
        <w:rPr>
          <w:rFonts w:ascii="Times New Roman" w:hAnsi="Times New Roman" w:cs="Times New Roman"/>
          <w:sz w:val="24"/>
          <w:szCs w:val="24"/>
        </w:rPr>
        <w:t xml:space="preserve">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(далее</w:t>
      </w:r>
      <w:proofErr w:type="gramEnd"/>
      <w:r w:rsidRPr="239DB47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239DB47D">
        <w:rPr>
          <w:rFonts w:ascii="Times New Roman" w:hAnsi="Times New Roman" w:cs="Times New Roman"/>
          <w:sz w:val="24"/>
          <w:szCs w:val="24"/>
        </w:rPr>
        <w:t>Организация)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Белохолуницком муниципальном районе Кировской области  (далее – Проект), в рамках мероприятия «Обеспечение персонифицированного финансирования дополнительного образования детей» муниципальной программы «Развитие образования».</w:t>
      </w:r>
      <w:proofErr w:type="gramEnd"/>
    </w:p>
    <w:p w:rsidR="00BD3564" w:rsidRPr="00C23BFA" w:rsidRDefault="00BD3564" w:rsidP="00BD356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239DB47D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местного бюджета, осуществляющим предоставление субсидии Организации в соответствии с настоящим Порядком, является </w:t>
      </w:r>
      <w:r w:rsidR="00C23BFA">
        <w:rPr>
          <w:rFonts w:ascii="Times New Roman" w:hAnsi="Times New Roman" w:cs="Times New Roman"/>
          <w:sz w:val="24"/>
          <w:szCs w:val="24"/>
        </w:rPr>
        <w:t xml:space="preserve">Управление образования Белохолуницкого района Кировской области </w:t>
      </w:r>
      <w:r w:rsidRPr="00C23BFA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BD3564" w:rsidRDefault="00BD3564" w:rsidP="00BD356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8B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на данные цели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</w:t>
      </w:r>
      <w:r w:rsidRPr="00E64D8B">
        <w:rPr>
          <w:rFonts w:ascii="Times New Roman" w:hAnsi="Times New Roman" w:cs="Times New Roman"/>
          <w:sz w:val="24"/>
          <w:szCs w:val="24"/>
        </w:rPr>
        <w:t>.</w:t>
      </w:r>
    </w:p>
    <w:p w:rsidR="00BD3564" w:rsidRDefault="00BD3564" w:rsidP="00BD356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1948"/>
      <w:r w:rsidRPr="00534E42">
        <w:rPr>
          <w:rFonts w:ascii="Times New Roman" w:hAnsi="Times New Roman" w:cs="Times New Roman"/>
          <w:sz w:val="24"/>
          <w:szCs w:val="24"/>
        </w:rPr>
        <w:t>Субсидия пр</w:t>
      </w:r>
      <w:r>
        <w:rPr>
          <w:rFonts w:ascii="Times New Roman" w:hAnsi="Times New Roman" w:cs="Times New Roman"/>
          <w:sz w:val="24"/>
          <w:szCs w:val="24"/>
        </w:rPr>
        <w:t xml:space="preserve">едоставляется Организации </w:t>
      </w:r>
      <w:r w:rsidRPr="00534E42">
        <w:rPr>
          <w:rFonts w:ascii="Times New Roman" w:hAnsi="Times New Roman" w:cs="Times New Roman"/>
          <w:sz w:val="24"/>
          <w:szCs w:val="24"/>
        </w:rPr>
        <w:t xml:space="preserve">на безвозмездной и безвозвратной основе в целях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Pr="00534E42">
        <w:rPr>
          <w:rFonts w:ascii="Times New Roman" w:hAnsi="Times New Roman" w:cs="Times New Roman"/>
          <w:sz w:val="24"/>
          <w:szCs w:val="24"/>
        </w:rPr>
        <w:t xml:space="preserve"> затрат на реализацию П</w:t>
      </w:r>
      <w:r>
        <w:rPr>
          <w:rFonts w:ascii="Times New Roman" w:hAnsi="Times New Roman" w:cs="Times New Roman"/>
          <w:sz w:val="24"/>
          <w:szCs w:val="24"/>
        </w:rPr>
        <w:t xml:space="preserve">роекта и может быть использована </w:t>
      </w:r>
      <w:r w:rsidRPr="00534E42">
        <w:rPr>
          <w:rFonts w:ascii="Times New Roman" w:hAnsi="Times New Roman" w:cs="Times New Roman"/>
          <w:sz w:val="24"/>
          <w:szCs w:val="24"/>
        </w:rPr>
        <w:t>на следующие цели:</w:t>
      </w:r>
      <w:bookmarkEnd w:id="1"/>
    </w:p>
    <w:p w:rsidR="00BD3564" w:rsidRDefault="00BD3564" w:rsidP="00BD356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83331904"/>
      <w:bookmarkStart w:id="3" w:name="_Ref515978019"/>
      <w:proofErr w:type="gramStart"/>
      <w:r w:rsidRPr="239DB47D">
        <w:rPr>
          <w:rFonts w:ascii="Times New Roman" w:hAnsi="Times New Roman" w:cs="Times New Roman"/>
          <w:sz w:val="24"/>
          <w:szCs w:val="24"/>
        </w:rPr>
        <w:t>оплата образовательных услуг, предоставляемых детям с использованием сертификатов дополнительного образования, выданных в Белохолуницком районе (далее – сертификат дополнительного образования), в соответствии с заключаемыми Организацией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Белохолуницкого района (далее – договор об оплате дополнительного образования)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</w:t>
      </w:r>
      <w:proofErr w:type="gramEnd"/>
      <w:r w:rsidRPr="239DB47D">
        <w:rPr>
          <w:rFonts w:ascii="Times New Roman" w:hAnsi="Times New Roman" w:cs="Times New Roman"/>
          <w:sz w:val="24"/>
          <w:szCs w:val="24"/>
        </w:rPr>
        <w:t xml:space="preserve"> в реестр </w:t>
      </w:r>
      <w:proofErr w:type="gramStart"/>
      <w:r w:rsidRPr="239DB47D">
        <w:rPr>
          <w:rFonts w:ascii="Times New Roman" w:hAnsi="Times New Roman" w:cs="Times New Roman"/>
          <w:sz w:val="24"/>
          <w:szCs w:val="24"/>
        </w:rPr>
        <w:t>поставщиков образовательных услуг системы персонифицированного финансирования дополнительного образования детей Кировской</w:t>
      </w:r>
      <w:proofErr w:type="gramEnd"/>
      <w:r w:rsidRPr="239DB47D">
        <w:rPr>
          <w:rFonts w:ascii="Times New Roman" w:hAnsi="Times New Roman" w:cs="Times New Roman"/>
          <w:sz w:val="24"/>
          <w:szCs w:val="24"/>
        </w:rPr>
        <w:t xml:space="preserve"> области (далее - поставщики образовательных услуг).</w:t>
      </w:r>
      <w:bookmarkEnd w:id="2"/>
      <w:bookmarkEnd w:id="3"/>
    </w:p>
    <w:p w:rsidR="00BD3564" w:rsidRPr="00953402" w:rsidRDefault="00BD3564" w:rsidP="00BD356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3337861"/>
      <w:r w:rsidRPr="00953402">
        <w:rPr>
          <w:rFonts w:ascii="Times New Roman" w:hAnsi="Times New Roman" w:cs="Times New Roman"/>
          <w:sz w:val="24"/>
          <w:szCs w:val="24"/>
        </w:rPr>
        <w:t xml:space="preserve">оплата труда специалистов, </w:t>
      </w:r>
      <w:r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специалистов, привлекаемых для этих целей по гражданско-правовым договорам</w:t>
      </w:r>
      <w:r w:rsidRPr="00953402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:rsidR="00BD3564" w:rsidRDefault="00BD3564" w:rsidP="00BD3564">
      <w:pPr>
        <w:pStyle w:val="a3"/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</w:t>
      </w:r>
      <w:r>
        <w:rPr>
          <w:rFonts w:ascii="Times New Roman" w:hAnsi="Times New Roman" w:cs="Times New Roman"/>
          <w:sz w:val="24"/>
          <w:szCs w:val="24"/>
        </w:rPr>
        <w:t>,участвующих в реализации Проекта, в том числе специалистов, привлекаемых для этих целей по гражданско-правовым договорам</w:t>
      </w:r>
      <w:r w:rsidRPr="00F83273">
        <w:rPr>
          <w:rFonts w:ascii="Times New Roman" w:hAnsi="Times New Roman" w:cs="Times New Roman"/>
          <w:sz w:val="24"/>
          <w:szCs w:val="24"/>
        </w:rPr>
        <w:t>;</w:t>
      </w:r>
    </w:p>
    <w:p w:rsidR="00BD3564" w:rsidRDefault="00BD3564" w:rsidP="00BD3564">
      <w:pPr>
        <w:pStyle w:val="a3"/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lastRenderedPageBreak/>
        <w:t>приобретение к</w:t>
      </w:r>
      <w:r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BD3564" w:rsidRDefault="00BD3564" w:rsidP="00BD3564">
      <w:pPr>
        <w:pStyle w:val="a3"/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обслуживание, необходимые для обеспечения реализации Проекта;</w:t>
      </w:r>
    </w:p>
    <w:p w:rsidR="00BD3564" w:rsidRPr="00D07892" w:rsidRDefault="00BD3564" w:rsidP="00BD3564">
      <w:pPr>
        <w:pStyle w:val="a3"/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BD3564" w:rsidRDefault="00BD3564" w:rsidP="00BD3564">
      <w:pPr>
        <w:pStyle w:val="a3"/>
        <w:numPr>
          <w:ilvl w:val="0"/>
          <w:numId w:val="1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1939"/>
      <w:bookmarkStart w:id="6" w:name="_Ref518295348"/>
      <w:r w:rsidRPr="00257121"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  <w:bookmarkEnd w:id="5"/>
      <w:r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Проекта.</w:t>
      </w:r>
      <w:bookmarkEnd w:id="6"/>
    </w:p>
    <w:p w:rsidR="00BD3564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_Ref515978019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1)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по формуле:</w:t>
      </w:r>
    </w:p>
    <w:p w:rsidR="00BD3564" w:rsidRDefault="00BD3564" w:rsidP="00BD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534E42" w:rsidRDefault="007E2C58" w:rsidP="00BD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BD3564" w:rsidRDefault="00BD3564" w:rsidP="00BD3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BD3564" w:rsidRDefault="00BD3564" w:rsidP="00BD356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месяца, для реализации Проекта, в котором предоставляется субсидия;</w:t>
      </w:r>
    </w:p>
    <w:p w:rsidR="00BD3564" w:rsidRPr="00F96168" w:rsidRDefault="00BD3564" w:rsidP="00BD356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BD3564" w:rsidRDefault="007E2C58" w:rsidP="00BD3564">
      <w:pPr>
        <w:pStyle w:val="ConsPlusNormal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i.t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BD3564" w:rsidRPr="239DB47D">
        <w:rPr>
          <w:rFonts w:eastAsiaTheme="minorEastAsia"/>
          <w:sz w:val="24"/>
          <w:szCs w:val="24"/>
        </w:rPr>
        <w:t xml:space="preserve"> объем обязательств Организации по оплате </w:t>
      </w:r>
      <w:proofErr w:type="spellStart"/>
      <w:r w:rsidR="00BD3564" w:rsidRPr="239DB47D">
        <w:rPr>
          <w:rFonts w:eastAsiaTheme="minorEastAsia"/>
          <w:i/>
          <w:iCs/>
          <w:sz w:val="24"/>
          <w:szCs w:val="24"/>
          <w:lang w:val="en-US"/>
        </w:rPr>
        <w:t>i</w:t>
      </w:r>
      <w:proofErr w:type="spellEnd"/>
      <w:r w:rsidR="00BD3564" w:rsidRPr="239DB47D">
        <w:rPr>
          <w:rFonts w:eastAsiaTheme="minorEastAsia"/>
          <w:sz w:val="24"/>
          <w:szCs w:val="24"/>
        </w:rPr>
        <w:t>-</w:t>
      </w:r>
      <w:proofErr w:type="spellStart"/>
      <w:r w:rsidR="00BD3564" w:rsidRPr="239DB47D">
        <w:rPr>
          <w:rFonts w:eastAsiaTheme="minorEastAsia"/>
          <w:sz w:val="24"/>
          <w:szCs w:val="24"/>
        </w:rPr>
        <w:t>й</w:t>
      </w:r>
      <w:proofErr w:type="spellEnd"/>
      <w:r w:rsidR="00BD3564" w:rsidRPr="239DB47D">
        <w:rPr>
          <w:rFonts w:eastAsiaTheme="minorEastAsia"/>
          <w:sz w:val="24"/>
          <w:szCs w:val="24"/>
        </w:rPr>
        <w:t xml:space="preserve">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BD3564" w:rsidRPr="00F83273">
        <w:rPr>
          <w:sz w:val="24"/>
          <w:szCs w:val="24"/>
        </w:rPr>
        <w:t>дополнительного образования</w:t>
      </w:r>
      <w:r w:rsidR="00BD3564">
        <w:rPr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Кировской области, </w:t>
      </w:r>
      <w:bookmarkStart w:id="7" w:name="_Hlk34857563"/>
      <w:r w:rsidR="00BD3564">
        <w:rPr>
          <w:sz w:val="24"/>
          <w:szCs w:val="24"/>
        </w:rPr>
        <w:t xml:space="preserve">утвержденными </w:t>
      </w:r>
      <w:bookmarkEnd w:id="7"/>
      <w:r w:rsidR="00DA7773">
        <w:rPr>
          <w:sz w:val="24"/>
          <w:szCs w:val="24"/>
        </w:rPr>
        <w:t xml:space="preserve">Постановлением Правительства Кировской области «О внедрении системы ПФДО детей на территории Кировской области» №389-п от 20.07.2020 </w:t>
      </w:r>
      <w:proofErr w:type="gramStart"/>
      <w:r w:rsidR="00DA7773">
        <w:rPr>
          <w:sz w:val="24"/>
          <w:szCs w:val="24"/>
        </w:rPr>
        <w:t>г</w:t>
      </w:r>
      <w:r w:rsidR="00BD3564">
        <w:rPr>
          <w:sz w:val="24"/>
          <w:szCs w:val="24"/>
        </w:rPr>
        <w:t>(</w:t>
      </w:r>
      <w:proofErr w:type="gramEnd"/>
      <w:r w:rsidR="00BD3564">
        <w:rPr>
          <w:sz w:val="24"/>
          <w:szCs w:val="24"/>
        </w:rPr>
        <w:t xml:space="preserve">далее – Правила персонифицированного финансирования), в месяце </w:t>
      </w:r>
      <w:proofErr w:type="gramStart"/>
      <w:r w:rsidR="00BD3564">
        <w:rPr>
          <w:sz w:val="24"/>
          <w:szCs w:val="24"/>
          <w:lang w:val="en-US"/>
        </w:rPr>
        <w:t>t</w:t>
      </w:r>
      <w:proofErr w:type="gramEnd"/>
      <w:r w:rsidR="00BD3564">
        <w:rPr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сертификата персонифицированного финансирования, установленный для соответствующей категории детей программой персонифицированного финансирования Белохолуницкого района(далее - </w:t>
      </w:r>
      <w:r w:rsidR="00BD3564" w:rsidRPr="239DB47D">
        <w:rPr>
          <w:sz w:val="24"/>
          <w:szCs w:val="24"/>
        </w:rPr>
        <w:t xml:space="preserve">Программа </w:t>
      </w:r>
      <w:r w:rsidR="00BD3564">
        <w:rPr>
          <w:sz w:val="24"/>
          <w:szCs w:val="24"/>
        </w:rPr>
        <w:t>персонифицированного финансирования)в редакции, актуальной для соответствующего периода ее реализации.</w:t>
      </w:r>
    </w:p>
    <w:p w:rsidR="00BD3564" w:rsidRPr="00F96168" w:rsidRDefault="007E2C58" w:rsidP="00BD3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BD3564" w:rsidRPr="00F96168">
        <w:rPr>
          <w:rFonts w:ascii="Times New Roman" w:eastAsiaTheme="minorEastAsia" w:hAnsi="Times New Roman" w:cs="Times New Roman"/>
          <w:sz w:val="24"/>
          <w:szCs w:val="24"/>
        </w:rPr>
        <w:t xml:space="preserve"> объем</w:t>
      </w:r>
      <w:r w:rsidR="00BD3564" w:rsidRPr="00F96168">
        <w:rPr>
          <w:rFonts w:ascii="Times New Roman" w:hAnsi="Times New Roman" w:cs="Times New Roman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BD3564" w:rsidRPr="00F96168">
        <w:rPr>
          <w:rFonts w:ascii="Times New Roman" w:hAnsi="Times New Roman" w:cs="Times New Roman"/>
          <w:sz w:val="24"/>
          <w:szCs w:val="24"/>
        </w:rPr>
        <w:instrText xml:space="preserve"> REF _Ref483337861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BD3564">
        <w:rPr>
          <w:rFonts w:ascii="Times New Roman" w:hAnsi="Times New Roman" w:cs="Times New Roman"/>
          <w:sz w:val="24"/>
          <w:szCs w:val="24"/>
        </w:rPr>
        <w:t>2)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BD3564" w:rsidRPr="00F961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D3564">
        <w:rPr>
          <w:rFonts w:ascii="Times New Roman" w:hAnsi="Times New Roman" w:cs="Times New Roman"/>
          <w:sz w:val="24"/>
          <w:szCs w:val="24"/>
        </w:rPr>
        <w:instrText xml:space="preserve"> REF _Ref518295348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D3564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BD3564" w:rsidRPr="00F9616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BD3564" w:rsidRPr="00F96168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BD3564">
        <w:rPr>
          <w:rFonts w:ascii="Times New Roman" w:hAnsi="Times New Roman" w:cs="Times New Roman"/>
          <w:sz w:val="24"/>
          <w:szCs w:val="24"/>
        </w:rPr>
        <w:t>4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BD3564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</w:t>
      </w:r>
      <w:r w:rsidR="00BD3564">
        <w:rPr>
          <w:rFonts w:ascii="Times New Roman" w:hAnsi="Times New Roman" w:cs="Times New Roman"/>
          <w:sz w:val="24"/>
          <w:szCs w:val="24"/>
        </w:rPr>
        <w:t>обеспечению</w:t>
      </w:r>
      <w:r w:rsidR="00BD3564" w:rsidRPr="00F96168">
        <w:rPr>
          <w:rFonts w:ascii="Times New Roman" w:hAnsi="Times New Roman" w:cs="Times New Roman"/>
          <w:sz w:val="24"/>
          <w:szCs w:val="24"/>
        </w:rPr>
        <w:t xml:space="preserve"> за счет субсидии,</w:t>
      </w:r>
      <w:r w:rsidR="00BD3564">
        <w:rPr>
          <w:rFonts w:ascii="Times New Roman" w:hAnsi="Times New Roman" w:cs="Times New Roman"/>
          <w:sz w:val="24"/>
          <w:szCs w:val="24"/>
        </w:rPr>
        <w:t xml:space="preserve"> определяемый на основании заявки организации, в месяце </w:t>
      </w:r>
      <w:r w:rsidR="00BD3564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BD3564">
        <w:rPr>
          <w:rFonts w:ascii="Times New Roman" w:hAnsi="Times New Roman" w:cs="Times New Roman"/>
          <w:sz w:val="24"/>
          <w:szCs w:val="24"/>
        </w:rPr>
        <w:t>. Совокупный объем указанных затрат не может превышать</w:t>
      </w:r>
      <w:r w:rsidR="00BD3564" w:rsidRPr="00124BB3">
        <w:rPr>
          <w:rFonts w:ascii="Times New Roman" w:hAnsi="Times New Roman" w:cs="Times New Roman"/>
          <w:sz w:val="24"/>
          <w:szCs w:val="24"/>
        </w:rPr>
        <w:t xml:space="preserve">100 </w:t>
      </w:r>
      <w:r w:rsidR="00BD3564" w:rsidRPr="00F96168">
        <w:rPr>
          <w:rFonts w:ascii="Times New Roman" w:hAnsi="Times New Roman" w:cs="Times New Roman"/>
          <w:sz w:val="24"/>
          <w:szCs w:val="24"/>
        </w:rPr>
        <w:t>тыс. рублей</w:t>
      </w:r>
      <w:r w:rsidR="00BD3564">
        <w:rPr>
          <w:rFonts w:ascii="Times New Roman" w:hAnsi="Times New Roman" w:cs="Times New Roman"/>
          <w:sz w:val="24"/>
          <w:szCs w:val="24"/>
        </w:rPr>
        <w:t xml:space="preserve">, и в структуре возмещаемых </w:t>
      </w:r>
      <w:r w:rsidR="00BD3564" w:rsidRPr="00F83273">
        <w:rPr>
          <w:rFonts w:ascii="Times New Roman" w:hAnsi="Times New Roman" w:cs="Times New Roman"/>
          <w:sz w:val="24"/>
          <w:szCs w:val="24"/>
        </w:rPr>
        <w:t>затрат не мо</w:t>
      </w:r>
      <w:r w:rsidR="00BD3564">
        <w:rPr>
          <w:rFonts w:ascii="Times New Roman" w:hAnsi="Times New Roman" w:cs="Times New Roman"/>
          <w:sz w:val="24"/>
          <w:szCs w:val="24"/>
        </w:rPr>
        <w:t>жет</w:t>
      </w:r>
      <w:r w:rsidR="00BD3564" w:rsidRPr="00F83273">
        <w:rPr>
          <w:rFonts w:ascii="Times New Roman" w:hAnsi="Times New Roman" w:cs="Times New Roman"/>
          <w:sz w:val="24"/>
          <w:szCs w:val="24"/>
        </w:rPr>
        <w:t xml:space="preserve"> превышать</w:t>
      </w:r>
      <w:r w:rsidR="00BD3564" w:rsidRPr="00F96168">
        <w:rPr>
          <w:rFonts w:ascii="Times New Roman" w:hAnsi="Times New Roman" w:cs="Times New Roman"/>
          <w:sz w:val="24"/>
          <w:szCs w:val="24"/>
        </w:rPr>
        <w:t xml:space="preserve"> 1</w:t>
      </w:r>
      <w:r w:rsidR="00C23BFA">
        <w:rPr>
          <w:rFonts w:ascii="Times New Roman" w:hAnsi="Times New Roman" w:cs="Times New Roman"/>
          <w:sz w:val="24"/>
          <w:szCs w:val="24"/>
        </w:rPr>
        <w:t xml:space="preserve">% </w:t>
      </w:r>
      <w:r w:rsidR="00BD3564" w:rsidRPr="00F96168">
        <w:rPr>
          <w:rFonts w:ascii="Times New Roman" w:hAnsi="Times New Roman" w:cs="Times New Roman"/>
          <w:sz w:val="24"/>
          <w:szCs w:val="24"/>
        </w:rPr>
        <w:t xml:space="preserve">от совокупных затрат Организации, </w:t>
      </w:r>
      <w:r w:rsidR="00BD3564">
        <w:rPr>
          <w:rFonts w:ascii="Times New Roman" w:hAnsi="Times New Roman" w:cs="Times New Roman"/>
          <w:sz w:val="24"/>
          <w:szCs w:val="24"/>
        </w:rPr>
        <w:t>подлежащих обеспечению</w:t>
      </w:r>
      <w:r w:rsidR="00BD3564" w:rsidRPr="00F96168">
        <w:rPr>
          <w:rFonts w:ascii="Times New Roman" w:hAnsi="Times New Roman" w:cs="Times New Roman"/>
          <w:sz w:val="24"/>
          <w:szCs w:val="24"/>
        </w:rPr>
        <w:t xml:space="preserve"> за счет субсидии.</w:t>
      </w:r>
    </w:p>
    <w:p w:rsidR="00BD3564" w:rsidRDefault="007E2C58" w:rsidP="00BD356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BD3564">
        <w:rPr>
          <w:rFonts w:ascii="Times New Roman" w:eastAsiaTheme="minorEastAsia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BD3564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BD356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D3564" w:rsidRPr="00C23BFA" w:rsidRDefault="00BD3564" w:rsidP="00BD356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C83">
        <w:rPr>
          <w:rFonts w:ascii="Times New Roman" w:hAnsi="Times New Roman" w:cs="Times New Roman"/>
          <w:sz w:val="24"/>
          <w:szCs w:val="24"/>
        </w:rPr>
        <w:t>Результаты предоставления субсидии определяются достижением значения показателя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1C83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мероприятия «Обеспечение персонифицированного финансирования дополнительного образования детей» муниципальной программы «Развитие образования»</w:t>
      </w:r>
      <w:r w:rsidRPr="00E64D8B">
        <w:rPr>
          <w:rFonts w:ascii="Times New Roman" w:hAnsi="Times New Roman" w:cs="Times New Roman"/>
          <w:sz w:val="24"/>
          <w:szCs w:val="24"/>
        </w:rPr>
        <w:t>.</w:t>
      </w:r>
    </w:p>
    <w:p w:rsidR="00C23BFA" w:rsidRDefault="00C23BFA" w:rsidP="00C2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BFA" w:rsidRPr="00C23BFA" w:rsidRDefault="00C23BFA" w:rsidP="00C2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564" w:rsidRDefault="00BD3564" w:rsidP="00BD3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9B0498" w:rsidRDefault="00BD3564" w:rsidP="00BD3564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субсидии.</w:t>
      </w:r>
    </w:p>
    <w:p w:rsidR="00BD3564" w:rsidRPr="009B0498" w:rsidRDefault="00BD3564" w:rsidP="00BD3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EA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из местного бюджета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Pr="00767EE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удовлетворяющей требованиям, определенным пунктом </w:t>
      </w:r>
      <w:r w:rsidR="007E2C58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8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настоящего Порядка,</w:t>
      </w:r>
      <w:r w:rsidRPr="00767EE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>
        <w:rPr>
          <w:rFonts w:ascii="Times New Roman" w:hAnsi="Times New Roman" w:cs="Times New Roman"/>
          <w:sz w:val="24"/>
          <w:szCs w:val="24"/>
        </w:rPr>
        <w:t>конкурсного отбора (далее – Конкурса), проводимого Уполномоченным органом.</w:t>
      </w:r>
    </w:p>
    <w:p w:rsidR="00BD3564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15967659"/>
      <w:r>
        <w:rPr>
          <w:rFonts w:ascii="Times New Roman" w:hAnsi="Times New Roman" w:cs="Times New Roman"/>
          <w:sz w:val="24"/>
          <w:szCs w:val="24"/>
        </w:rPr>
        <w:t>Организация на первое число месяца, предшествующего месяцу, в котором планируется заключение соглашения, должна соответствовать следующим требованиям:</w:t>
      </w:r>
      <w:bookmarkEnd w:id="8"/>
    </w:p>
    <w:p w:rsidR="00BD3564" w:rsidRDefault="00BD3564" w:rsidP="00BD356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D3564" w:rsidRDefault="00BD3564" w:rsidP="00BD356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3F313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F313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бюджетом;</w:t>
      </w:r>
    </w:p>
    <w:p w:rsidR="00BD3564" w:rsidRDefault="00BD3564" w:rsidP="00BD356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8E3F76">
        <w:rPr>
          <w:rFonts w:ascii="Times New Roman" w:hAnsi="Times New Roman" w:cs="Times New Roman"/>
          <w:sz w:val="24"/>
          <w:szCs w:val="24"/>
        </w:rPr>
        <w:t xml:space="preserve"> не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F76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реорганизации, ликвидации, в отношении его не введена процедура банкротства,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E3F76">
        <w:rPr>
          <w:rFonts w:ascii="Times New Roman" w:hAnsi="Times New Roman" w:cs="Times New Roman"/>
          <w:sz w:val="24"/>
          <w:szCs w:val="24"/>
        </w:rPr>
        <w:t xml:space="preserve">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</w:t>
      </w:r>
    </w:p>
    <w:p w:rsidR="00BD3564" w:rsidRDefault="00BD3564" w:rsidP="00BD356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564" w:rsidRPr="0080173C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>
        <w:rPr>
          <w:rFonts w:ascii="Times New Roman" w:hAnsi="Times New Roman" w:cs="Times New Roman"/>
          <w:sz w:val="24"/>
          <w:szCs w:val="24"/>
        </w:rPr>
        <w:t>КонкурсаУполномоченный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>:</w:t>
      </w:r>
    </w:p>
    <w:p w:rsidR="00BD3564" w:rsidRPr="0080173C" w:rsidRDefault="00BD3564" w:rsidP="00BD35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Pr="00124BB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80173C">
        <w:rPr>
          <w:rFonts w:ascii="Times New Roman" w:hAnsi="Times New Roman" w:cs="Times New Roman"/>
          <w:sz w:val="24"/>
          <w:szCs w:val="24"/>
        </w:rPr>
        <w:t xml:space="preserve">дней до истечения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(далее - заявка) размещает на официальном сайте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объявление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80173C">
        <w:rPr>
          <w:rFonts w:ascii="Times New Roman" w:hAnsi="Times New Roman" w:cs="Times New Roman"/>
          <w:sz w:val="24"/>
          <w:szCs w:val="24"/>
        </w:rPr>
        <w:t>и конкурсную документацию, включающую в себя:</w:t>
      </w:r>
    </w:p>
    <w:p w:rsidR="00BD3564" w:rsidRPr="0080173C" w:rsidRDefault="00BD3564" w:rsidP="00BD35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</w:t>
      </w:r>
      <w:r>
        <w:rPr>
          <w:rFonts w:ascii="Times New Roman" w:hAnsi="Times New Roman" w:cs="Times New Roman"/>
          <w:sz w:val="24"/>
          <w:szCs w:val="24"/>
        </w:rPr>
        <w:t>, включая требования к Проекту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BD3564" w:rsidRPr="0080173C" w:rsidRDefault="00BD3564" w:rsidP="00BD35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BD3564" w:rsidRPr="0080173C" w:rsidRDefault="00BD3564" w:rsidP="00BD35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внесения изменений в конкурсную документацию;</w:t>
      </w:r>
    </w:p>
    <w:p w:rsidR="00BD3564" w:rsidRPr="0080173C" w:rsidRDefault="00BD3564" w:rsidP="00BD35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и время рассмотрения заявок;</w:t>
      </w:r>
    </w:p>
    <w:p w:rsidR="00BD3564" w:rsidRPr="0080173C" w:rsidRDefault="00BD3564" w:rsidP="00BD35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оценки заявок;</w:t>
      </w:r>
    </w:p>
    <w:p w:rsidR="00BD3564" w:rsidRPr="0080173C" w:rsidRDefault="00BD3564" w:rsidP="00BD35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сроки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информации о результатах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173C">
        <w:rPr>
          <w:rFonts w:ascii="Times New Roman" w:hAnsi="Times New Roman" w:cs="Times New Roman"/>
          <w:sz w:val="24"/>
          <w:szCs w:val="24"/>
        </w:rPr>
        <w:t>онкурса;</w:t>
      </w:r>
    </w:p>
    <w:p w:rsidR="00BD3564" w:rsidRPr="0080173C" w:rsidRDefault="00BD3564" w:rsidP="00BD35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проект соглашения о предоставлении субсидии, заключаемого между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Организацией;</w:t>
      </w:r>
    </w:p>
    <w:p w:rsidR="00BD3564" w:rsidRPr="0080173C" w:rsidRDefault="00BD3564" w:rsidP="00BD35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BD3564" w:rsidRPr="0080173C" w:rsidRDefault="00BD3564" w:rsidP="00BD35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образует конкурсную комиссию по проведению </w:t>
      </w:r>
      <w:r>
        <w:rPr>
          <w:rFonts w:ascii="Times New Roman" w:hAnsi="Times New Roman" w:cs="Times New Roman"/>
          <w:sz w:val="24"/>
          <w:szCs w:val="24"/>
        </w:rPr>
        <w:t>Конкурса (далее – конкурсная комиссия)</w:t>
      </w:r>
      <w:r w:rsidRPr="0080173C">
        <w:rPr>
          <w:rFonts w:ascii="Times New Roman" w:hAnsi="Times New Roman" w:cs="Times New Roman"/>
          <w:sz w:val="24"/>
          <w:szCs w:val="24"/>
        </w:rPr>
        <w:t>, а также утверждает положение о конкурсной комисс</w:t>
      </w:r>
      <w:proofErr w:type="gramStart"/>
      <w:r w:rsidRPr="0080173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состав;</w:t>
      </w:r>
    </w:p>
    <w:p w:rsidR="00BD3564" w:rsidRPr="009B0498" w:rsidRDefault="00BD3564" w:rsidP="00BD35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98">
        <w:rPr>
          <w:rFonts w:ascii="Times New Roman" w:hAnsi="Times New Roman" w:cs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BD3564" w:rsidRPr="0080173C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52720751"/>
      <w:r w:rsidRPr="0080173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Организации представляют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9"/>
    </w:p>
    <w:p w:rsidR="00BD3564" w:rsidRPr="0080173C" w:rsidRDefault="00BD3564" w:rsidP="00BD35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52720747"/>
      <w:bookmarkStart w:id="11" w:name="_Ref452720749"/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0"/>
    </w:p>
    <w:p w:rsidR="00BD3564" w:rsidRPr="0080173C" w:rsidRDefault="00BD3564" w:rsidP="00BD35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BD3564" w:rsidRPr="0080173C" w:rsidRDefault="00BD3564" w:rsidP="00BD35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BD3564" w:rsidRDefault="00BD3564" w:rsidP="00BD35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BD3564" w:rsidRPr="00617AFD" w:rsidRDefault="00BD3564" w:rsidP="00BD35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239DB47D">
        <w:rPr>
          <w:rFonts w:ascii="Times New Roman" w:hAnsi="Times New Roman" w:cs="Times New Roman"/>
          <w:sz w:val="24"/>
          <w:szCs w:val="24"/>
        </w:rPr>
        <w:lastRenderedPageBreak/>
        <w:t>справку социально ориентированной некоммерческой организации об отсутствии просроченной задолженности по возврату в бюджет Белохолуницкого района субсидий, бюджетных инвестиций и иной просроченной задолженности по состоянию на дату подписания заявки на участие в Конкурсе.</w:t>
      </w:r>
    </w:p>
    <w:p w:rsidR="00BD3564" w:rsidRDefault="00BD3564" w:rsidP="00BD35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239DB47D">
        <w:rPr>
          <w:rFonts w:ascii="Times New Roman" w:hAnsi="Times New Roman" w:cs="Times New Roman"/>
          <w:sz w:val="24"/>
          <w:szCs w:val="24"/>
        </w:rPr>
        <w:t xml:space="preserve">гарантийное письмо за подписью руководителя Организации о готовности выполнения </w:t>
      </w:r>
      <w:proofErr w:type="gramStart"/>
      <w:r w:rsidRPr="239DB47D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239DB47D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в Белохолуницком районе в соответствии с Правилами персонифицированного финансирования.</w:t>
      </w:r>
      <w:bookmarkEnd w:id="11"/>
    </w:p>
    <w:p w:rsidR="00BD3564" w:rsidRPr="00C814C9" w:rsidRDefault="00BD3564" w:rsidP="00BD35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83334033"/>
      <w:r w:rsidRPr="00C814C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>
        <w:rPr>
          <w:rFonts w:ascii="Times New Roman" w:hAnsi="Times New Roman" w:cs="Times New Roman"/>
          <w:sz w:val="24"/>
          <w:szCs w:val="24"/>
        </w:rPr>
        <w:t>реализации Проекта, включающая целевые показатели реализации Проекта.</w:t>
      </w:r>
      <w:bookmarkEnd w:id="12"/>
    </w:p>
    <w:p w:rsidR="00BD3564" w:rsidRPr="0080173C" w:rsidRDefault="00BD3564" w:rsidP="00BD3564">
      <w:pPr>
        <w:pStyle w:val="ConsPlusNormal"/>
        <w:ind w:firstLine="709"/>
        <w:jc w:val="both"/>
        <w:rPr>
          <w:sz w:val="24"/>
          <w:szCs w:val="24"/>
        </w:rPr>
      </w:pPr>
      <w:r w:rsidRPr="0080173C">
        <w:rPr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</w:t>
      </w:r>
      <w:proofErr w:type="spellStart"/>
      <w:proofErr w:type="gramStart"/>
      <w:r w:rsidRPr="0080173C">
        <w:rPr>
          <w:sz w:val="24"/>
          <w:szCs w:val="24"/>
        </w:rPr>
        <w:t>формате</w:t>
      </w:r>
      <w:proofErr w:type="gramEnd"/>
      <w:r w:rsidRPr="0080173C">
        <w:rPr>
          <w:sz w:val="24"/>
          <w:szCs w:val="24"/>
        </w:rPr>
        <w:t>PortableDocumentFormat</w:t>
      </w:r>
      <w:proofErr w:type="spellEnd"/>
      <w:r w:rsidRPr="0080173C">
        <w:rPr>
          <w:sz w:val="24"/>
          <w:szCs w:val="24"/>
        </w:rPr>
        <w:t xml:space="preserve"> (PDF).</w:t>
      </w:r>
    </w:p>
    <w:p w:rsidR="00BD3564" w:rsidRPr="0080173C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83334415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при выполнении для Организацииследующих условий:</w:t>
      </w:r>
      <w:bookmarkEnd w:id="13"/>
    </w:p>
    <w:p w:rsidR="00BD3564" w:rsidRDefault="00BD3564" w:rsidP="00BD356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83334530"/>
      <w:r>
        <w:rPr>
          <w:rFonts w:ascii="Times New Roman" w:hAnsi="Times New Roman" w:cs="Times New Roman"/>
          <w:sz w:val="24"/>
          <w:szCs w:val="24"/>
        </w:rPr>
        <w:t xml:space="preserve">Организация соответствует требованиям, установленным пунктом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8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D3564" w:rsidRPr="0080173C" w:rsidRDefault="00BD3564" w:rsidP="00BD356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14"/>
    </w:p>
    <w:p w:rsidR="00BD3564" w:rsidRPr="0080173C" w:rsidRDefault="00BD3564" w:rsidP="00BD356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_Ref452720747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1)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_Ref483334033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5)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_Ref452720751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10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D3564" w:rsidRDefault="00BD3564" w:rsidP="00BD356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83334536"/>
      <w:r>
        <w:rPr>
          <w:rFonts w:ascii="Times New Roman" w:hAnsi="Times New Roman" w:cs="Times New Roman"/>
          <w:sz w:val="24"/>
          <w:szCs w:val="24"/>
        </w:rPr>
        <w:t xml:space="preserve">целевые показатели Проекта, представленного Организацией, </w:t>
      </w:r>
      <w:bookmarkStart w:id="16" w:name="_Hlk34853488"/>
      <w:r>
        <w:rPr>
          <w:rFonts w:ascii="Times New Roman" w:hAnsi="Times New Roman" w:cs="Times New Roman"/>
          <w:sz w:val="24"/>
          <w:szCs w:val="24"/>
        </w:rPr>
        <w:t xml:space="preserve">соответствуют Программе персонифицированного финансирования в редакции, действующей на дату предоставления заявки, </w:t>
      </w:r>
      <w:r w:rsidRPr="00FD79B3"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>объемов</w:t>
      </w:r>
      <w:r w:rsidRPr="00954CF4">
        <w:rPr>
          <w:rFonts w:ascii="Times New Roman" w:hAnsi="Times New Roman" w:cs="Times New Roman"/>
          <w:sz w:val="24"/>
          <w:szCs w:val="24"/>
        </w:rPr>
        <w:t xml:space="preserve"> обеспечения сертификатов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финансирования, </w:t>
      </w:r>
      <w:r w:rsidRPr="00FD79B3">
        <w:rPr>
          <w:rFonts w:ascii="Times New Roman" w:hAnsi="Times New Roman" w:cs="Times New Roman"/>
          <w:sz w:val="24"/>
          <w:szCs w:val="24"/>
        </w:rPr>
        <w:t xml:space="preserve">нормативов обеспечения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финансирования, установленных для соответствующих категорий детей</w:t>
      </w:r>
      <w:r w:rsidRPr="00FD79B3">
        <w:rPr>
          <w:rFonts w:ascii="Times New Roman" w:hAnsi="Times New Roman" w:cs="Times New Roman"/>
          <w:sz w:val="24"/>
          <w:szCs w:val="24"/>
        </w:rPr>
        <w:t>, а также числа сертификатов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</w:t>
      </w:r>
      <w:r w:rsidRPr="00FD79B3">
        <w:rPr>
          <w:rFonts w:ascii="Times New Roman" w:hAnsi="Times New Roman" w:cs="Times New Roman"/>
          <w:sz w:val="24"/>
          <w:szCs w:val="24"/>
        </w:rPr>
        <w:t>.</w:t>
      </w:r>
      <w:bookmarkEnd w:id="15"/>
    </w:p>
    <w:bookmarkEnd w:id="16"/>
    <w:p w:rsidR="00BD3564" w:rsidRPr="0080173C" w:rsidRDefault="00BD3564" w:rsidP="00BD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несоблюдения одного или нескольких условий, установленных подпунктами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_Ref483334530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1)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_Ref483334536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4)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_Ref483334415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11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конкурсная комиссия выносит решение  об отказе Организации в предоставлении поддержки.</w:t>
      </w:r>
    </w:p>
    <w:p w:rsidR="00BD3564" w:rsidRPr="0080173C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83334422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17"/>
    </w:p>
    <w:p w:rsidR="00BD3564" w:rsidRPr="001C301F" w:rsidRDefault="00DA7773" w:rsidP="00BD356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3564">
        <w:rPr>
          <w:rFonts w:ascii="Times New Roman" w:hAnsi="Times New Roman" w:cs="Times New Roman"/>
          <w:sz w:val="24"/>
          <w:szCs w:val="24"/>
        </w:rPr>
        <w:t xml:space="preserve">роработанность Проекта и соответствие целевых показателей Проекта </w:t>
      </w:r>
      <w:r w:rsidR="00BD3564">
        <w:rPr>
          <w:rFonts w:ascii="Times New Roman" w:hAnsi="Times New Roman" w:cs="Times New Roman"/>
          <w:sz w:val="24"/>
        </w:rPr>
        <w:t xml:space="preserve">Программе </w:t>
      </w:r>
      <w:r w:rsidR="00BD3564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финансированияв редакции, действующей на дату предоставления заявки, </w:t>
      </w:r>
      <w:r w:rsidR="00BD3564" w:rsidRPr="00FD79B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BD3564">
        <w:rPr>
          <w:rFonts w:ascii="Times New Roman" w:hAnsi="Times New Roman" w:cs="Times New Roman"/>
          <w:sz w:val="24"/>
          <w:szCs w:val="24"/>
        </w:rPr>
        <w:t>объемов</w:t>
      </w:r>
      <w:r w:rsidR="00BD3564" w:rsidRPr="00954CF4">
        <w:rPr>
          <w:rFonts w:ascii="Times New Roman" w:hAnsi="Times New Roman" w:cs="Times New Roman"/>
          <w:sz w:val="24"/>
          <w:szCs w:val="24"/>
        </w:rPr>
        <w:t xml:space="preserve"> обеспечения сертификатов </w:t>
      </w:r>
      <w:r w:rsidR="00BD3564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финансирования, </w:t>
      </w:r>
      <w:r w:rsidR="00BD3564" w:rsidRPr="00FD79B3">
        <w:rPr>
          <w:rFonts w:ascii="Times New Roman" w:hAnsi="Times New Roman" w:cs="Times New Roman"/>
          <w:sz w:val="24"/>
          <w:szCs w:val="24"/>
        </w:rPr>
        <w:t xml:space="preserve">нормативов обеспечения сертификатов </w:t>
      </w:r>
      <w:r w:rsidR="00BD3564">
        <w:rPr>
          <w:rFonts w:ascii="Times New Roman" w:hAnsi="Times New Roman" w:cs="Times New Roman"/>
          <w:sz w:val="24"/>
          <w:szCs w:val="24"/>
        </w:rPr>
        <w:t>персонифицированного финансирования, установленных для соответствующих категорий детей</w:t>
      </w:r>
      <w:r w:rsidR="00BD3564" w:rsidRPr="00FD79B3">
        <w:rPr>
          <w:rFonts w:ascii="Times New Roman" w:hAnsi="Times New Roman" w:cs="Times New Roman"/>
          <w:sz w:val="24"/>
          <w:szCs w:val="24"/>
        </w:rPr>
        <w:t>, а также числа сертификатов дополнительного образования</w:t>
      </w:r>
      <w:r w:rsidR="00BD3564"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финансирования; </w:t>
      </w:r>
    </w:p>
    <w:p w:rsidR="00BD3564" w:rsidRPr="0080173C" w:rsidRDefault="00BD3564" w:rsidP="00BD356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кадровый потенциал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рганизации;</w:t>
      </w:r>
    </w:p>
    <w:p w:rsidR="00BD3564" w:rsidRDefault="00BD3564" w:rsidP="00BD356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ресурсный потенциал Организации;</w:t>
      </w:r>
    </w:p>
    <w:p w:rsidR="00BD3564" w:rsidRPr="002B700A" w:rsidRDefault="00BD3564" w:rsidP="00BD356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239DB47D">
        <w:rPr>
          <w:rFonts w:ascii="Times New Roman" w:hAnsi="Times New Roman" w:cs="Times New Roman"/>
          <w:sz w:val="24"/>
          <w:szCs w:val="24"/>
        </w:rPr>
        <w:t xml:space="preserve">опыт участия Организации в организации и проведении мероприятий, направленных на работу с несовершеннолетними детьми </w:t>
      </w:r>
      <w:r w:rsidR="00DA7773">
        <w:rPr>
          <w:rFonts w:ascii="Times New Roman" w:hAnsi="Times New Roman" w:cs="Times New Roman"/>
          <w:sz w:val="24"/>
          <w:szCs w:val="24"/>
        </w:rPr>
        <w:t xml:space="preserve">и их родителями на территории </w:t>
      </w:r>
      <w:r w:rsidRPr="239DB47D">
        <w:rPr>
          <w:rFonts w:ascii="Times New Roman" w:hAnsi="Times New Roman" w:cs="Times New Roman"/>
          <w:sz w:val="24"/>
          <w:szCs w:val="24"/>
        </w:rPr>
        <w:t>Белохолуницкого района;</w:t>
      </w:r>
    </w:p>
    <w:p w:rsidR="00BD3564" w:rsidRPr="0080173C" w:rsidRDefault="00BD3564" w:rsidP="00BD356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239DB47D">
        <w:rPr>
          <w:rFonts w:ascii="Times New Roman" w:hAnsi="Times New Roman" w:cs="Times New Roman"/>
          <w:sz w:val="24"/>
          <w:szCs w:val="24"/>
        </w:rPr>
        <w:t>опыт реализации Организацией социально-ориентированных проектов за счет получаемых субсидий из местного бюджета  Белохолуницкого района.</w:t>
      </w:r>
    </w:p>
    <w:p w:rsidR="00BD3564" w:rsidRPr="006458EB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единственной Организации – победителю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173C">
        <w:rPr>
          <w:rFonts w:ascii="Times New Roman" w:hAnsi="Times New Roman" w:cs="Times New Roman"/>
          <w:sz w:val="24"/>
          <w:szCs w:val="24"/>
        </w:rPr>
        <w:t>онкурса, набравшей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пункте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_Ref483334422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12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согласно приложению 1 к настоящему Порядку</w:t>
      </w:r>
      <w:r w:rsidRPr="0080173C">
        <w:rPr>
          <w:rFonts w:ascii="Times New Roman" w:hAnsi="Times New Roman" w:cs="Times New Roman"/>
          <w:sz w:val="24"/>
          <w:szCs w:val="24"/>
        </w:rPr>
        <w:t>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</w:t>
      </w:r>
      <w:proofErr w:type="gramStart"/>
      <w:r w:rsidRPr="0080173C">
        <w:rPr>
          <w:rFonts w:ascii="Times New Roman" w:hAnsi="Times New Roman" w:cs="Times New Roman"/>
          <w:sz w:val="24"/>
          <w:szCs w:val="24"/>
        </w:rPr>
        <w:t>.</w:t>
      </w:r>
      <w:bookmarkStart w:id="18" w:name="_Hlk34856120"/>
      <w:r w:rsidRPr="008A22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219">
        <w:rPr>
          <w:rFonts w:ascii="Times New Roman" w:hAnsi="Times New Roman" w:cs="Times New Roman"/>
          <w:sz w:val="24"/>
          <w:szCs w:val="24"/>
        </w:rPr>
        <w:t xml:space="preserve"> случа</w:t>
      </w:r>
      <w:r w:rsidRPr="006458EB">
        <w:rPr>
          <w:rFonts w:ascii="Times New Roman" w:hAnsi="Times New Roman" w:cs="Times New Roman"/>
          <w:sz w:val="24"/>
          <w:szCs w:val="24"/>
        </w:rPr>
        <w:t xml:space="preserve">е допуска единственной </w:t>
      </w:r>
      <w:r w:rsidRPr="006458EB">
        <w:rPr>
          <w:rFonts w:ascii="Times New Roman" w:hAnsi="Times New Roman" w:cs="Times New Roman"/>
          <w:sz w:val="24"/>
          <w:szCs w:val="24"/>
        </w:rPr>
        <w:lastRenderedPageBreak/>
        <w:t>заявки, конкурсная к</w:t>
      </w:r>
      <w:r w:rsidRPr="008A2219">
        <w:rPr>
          <w:rFonts w:ascii="Times New Roman" w:hAnsi="Times New Roman" w:cs="Times New Roman"/>
          <w:sz w:val="24"/>
          <w:szCs w:val="24"/>
        </w:rPr>
        <w:t>омиссия прин</w:t>
      </w:r>
      <w:r>
        <w:rPr>
          <w:rFonts w:ascii="Times New Roman" w:hAnsi="Times New Roman" w:cs="Times New Roman"/>
          <w:sz w:val="24"/>
          <w:szCs w:val="24"/>
        </w:rPr>
        <w:t>имает</w:t>
      </w:r>
      <w:r w:rsidRPr="008A2219">
        <w:rPr>
          <w:rFonts w:ascii="Times New Roman" w:hAnsi="Times New Roman" w:cs="Times New Roman"/>
          <w:sz w:val="24"/>
          <w:szCs w:val="24"/>
        </w:rPr>
        <w:t xml:space="preserve">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Конкурса несостоявшимся и предоставлении субсидии </w:t>
      </w:r>
      <w:r w:rsidRPr="006458E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подавшей указанную единственную заявку</w:t>
      </w:r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BD3564" w:rsidRPr="0080173C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Предоставление субсидии на цели, указанные в пункте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со сводной бюджетной </w:t>
      </w:r>
      <w:r>
        <w:rPr>
          <w:rFonts w:ascii="Times New Roman" w:hAnsi="Times New Roman" w:cs="Times New Roman"/>
          <w:sz w:val="24"/>
          <w:szCs w:val="24"/>
        </w:rPr>
        <w:t>росписью бюджета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районного управления образованияв пределах лимитов бюджетных обязательств, предусмотренных на реализацию </w:t>
      </w:r>
      <w:r>
        <w:rPr>
          <w:rFonts w:ascii="Times New Roman" w:hAnsi="Times New Roman" w:cs="Times New Roman"/>
          <w:sz w:val="24"/>
          <w:szCs w:val="24"/>
        </w:rPr>
        <w:t>мероприятия «Обеспечение персонифицированного финансирования дополнительного образования детей» муниципальной программы «Развитие образования»</w:t>
      </w:r>
      <w:r w:rsidRPr="00E64D8B">
        <w:rPr>
          <w:rFonts w:ascii="Times New Roman" w:hAnsi="Times New Roman" w:cs="Times New Roman"/>
          <w:sz w:val="24"/>
          <w:szCs w:val="24"/>
        </w:rPr>
        <w:t>.</w:t>
      </w:r>
    </w:p>
    <w:p w:rsidR="00BD3564" w:rsidRPr="0080173C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основании соглашения, заключенного между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Организацией, в котором предусматриваются:</w:t>
      </w:r>
    </w:p>
    <w:p w:rsidR="00BD3564" w:rsidRPr="0080173C" w:rsidRDefault="00BD3564" w:rsidP="00BD35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целевое назначение и предельный размер субсидии;</w:t>
      </w:r>
    </w:p>
    <w:p w:rsidR="00BD3564" w:rsidRPr="0080173C" w:rsidRDefault="00BD3564" w:rsidP="00BD35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BD3564" w:rsidRPr="0080173C" w:rsidRDefault="00BD3564" w:rsidP="00BD35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BD3564" w:rsidRPr="0080173C" w:rsidRDefault="00BD3564" w:rsidP="00BD35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субсидии;</w:t>
      </w:r>
    </w:p>
    <w:p w:rsidR="00BD3564" w:rsidRPr="0080173C" w:rsidRDefault="00BD3564" w:rsidP="00BD35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перечисления субсидии, а также возможность (</w:t>
      </w:r>
      <w:r>
        <w:rPr>
          <w:rFonts w:ascii="Times New Roman" w:hAnsi="Times New Roman" w:cs="Times New Roman"/>
          <w:sz w:val="24"/>
          <w:szCs w:val="24"/>
        </w:rPr>
        <w:t>отсутствие возможности</w:t>
      </w:r>
      <w:r w:rsidRPr="0080173C">
        <w:rPr>
          <w:rFonts w:ascii="Times New Roman" w:hAnsi="Times New Roman" w:cs="Times New Roman"/>
          <w:sz w:val="24"/>
          <w:szCs w:val="24"/>
        </w:rPr>
        <w:t>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BD3564" w:rsidRPr="0080173C" w:rsidRDefault="00BD3564" w:rsidP="00BD35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C23BFA" w:rsidRDefault="00BD3564" w:rsidP="00BD35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FA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 по согласованию с </w:t>
      </w:r>
      <w:r w:rsidR="00C23BFA">
        <w:rPr>
          <w:rFonts w:ascii="Times New Roman" w:hAnsi="Times New Roman" w:cs="Times New Roman"/>
          <w:sz w:val="24"/>
          <w:szCs w:val="24"/>
        </w:rPr>
        <w:t>администрацией Белохолуницкого муниципального района</w:t>
      </w:r>
    </w:p>
    <w:p w:rsidR="00BD3564" w:rsidRPr="00C23BFA" w:rsidRDefault="00BD3564" w:rsidP="00BD35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FA">
        <w:rPr>
          <w:rFonts w:ascii="Times New Roman" w:hAnsi="Times New Roman" w:cs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BD3564" w:rsidRPr="0080173C" w:rsidRDefault="00BD3564" w:rsidP="00BD356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возврата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субсидии в доход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173C">
        <w:rPr>
          <w:rFonts w:ascii="Times New Roman" w:hAnsi="Times New Roman" w:cs="Times New Roman"/>
          <w:sz w:val="24"/>
          <w:szCs w:val="24"/>
        </w:rPr>
        <w:t>бюджета в случае нарушения условий, целей и порядка ее предоставления;</w:t>
      </w:r>
    </w:p>
    <w:p w:rsidR="00BD3564" w:rsidRPr="00AF7806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06">
        <w:rPr>
          <w:rFonts w:ascii="Times New Roman" w:hAnsi="Times New Roman" w:cs="Times New Roman"/>
          <w:sz w:val="24"/>
          <w:szCs w:val="24"/>
        </w:rPr>
        <w:t xml:space="preserve">Уполномоченный орган заключает с Организацией соглашение </w:t>
      </w:r>
      <w:r w:rsidR="00386D3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AF7806">
        <w:rPr>
          <w:rFonts w:ascii="Times New Roman" w:hAnsi="Times New Roman" w:cs="Times New Roman"/>
          <w:sz w:val="24"/>
          <w:szCs w:val="24"/>
        </w:rPr>
        <w:t xml:space="preserve"> субсидии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7806">
        <w:rPr>
          <w:rFonts w:ascii="Times New Roman" w:hAnsi="Times New Roman" w:cs="Times New Roman"/>
          <w:sz w:val="24"/>
          <w:szCs w:val="24"/>
        </w:rPr>
        <w:t>кнастоящем Порядку в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C23BFA">
        <w:rPr>
          <w:rFonts w:ascii="Times New Roman" w:hAnsi="Times New Roman" w:cs="Times New Roman"/>
          <w:sz w:val="24"/>
          <w:szCs w:val="24"/>
        </w:rPr>
        <w:t>10-ти</w:t>
      </w:r>
      <w:r w:rsidRPr="00AF7806">
        <w:rPr>
          <w:rFonts w:ascii="Times New Roman" w:hAnsi="Times New Roman" w:cs="Times New Roman"/>
          <w:sz w:val="24"/>
          <w:szCs w:val="24"/>
        </w:rPr>
        <w:t>календарных дней со дня определения Организации — победителя конкурса.</w:t>
      </w:r>
    </w:p>
    <w:p w:rsidR="00BD3564" w:rsidRPr="006909D9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Перечисление субсидии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авансовыми платежами на основании заявок о перечислении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соглашению о предоставлении субсидии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подаваемых Организацией не чаще 1 раза в месяц, на счет, </w:t>
      </w:r>
      <w:r w:rsidRPr="003E2887">
        <w:rPr>
          <w:rFonts w:ascii="Times New Roman" w:hAnsi="Times New Roman" w:cs="Times New Roman"/>
          <w:sz w:val="24"/>
          <w:szCs w:val="24"/>
        </w:rPr>
        <w:t xml:space="preserve">открытый в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  <w:r w:rsidRPr="003E2887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или кредитной организации</w:t>
      </w:r>
      <w:r w:rsidRPr="0080173C">
        <w:rPr>
          <w:rFonts w:ascii="Times New Roman" w:hAnsi="Times New Roman" w:cs="Times New Roman"/>
          <w:sz w:val="24"/>
          <w:szCs w:val="24"/>
        </w:rPr>
        <w:t>.</w:t>
      </w:r>
    </w:p>
    <w:p w:rsidR="00BD3564" w:rsidRPr="00CB28E8" w:rsidRDefault="00BD3564" w:rsidP="00BD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Default="00BD3564" w:rsidP="00BD3564">
      <w:pPr>
        <w:pStyle w:val="a3"/>
        <w:numPr>
          <w:ilvl w:val="0"/>
          <w:numId w:val="15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BD3564" w:rsidRDefault="00BD3564" w:rsidP="00BD3564">
      <w:pPr>
        <w:spacing w:after="0" w:line="100" w:lineRule="atLeast"/>
        <w:ind w:firstLine="709"/>
        <w:jc w:val="center"/>
      </w:pPr>
    </w:p>
    <w:p w:rsidR="00BD3564" w:rsidRPr="005F25D0" w:rsidRDefault="00BD3564" w:rsidP="00BD3564">
      <w:pPr>
        <w:pStyle w:val="a3"/>
        <w:numPr>
          <w:ilvl w:val="0"/>
          <w:numId w:val="12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5D0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BD3564" w:rsidRDefault="00BD3564" w:rsidP="00BD3564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BD3564" w:rsidRDefault="00BD3564" w:rsidP="00BD3564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копии первичных документов, подтверждающих расходование субсидии.</w:t>
      </w:r>
    </w:p>
    <w:p w:rsidR="00BD3564" w:rsidRDefault="00BD3564" w:rsidP="00BD3564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bookmarkStart w:id="19" w:name="_Hlk31379665"/>
      <w:r>
        <w:rPr>
          <w:rFonts w:ascii="Times New Roman" w:hAnsi="Times New Roman"/>
          <w:sz w:val="24"/>
          <w:szCs w:val="24"/>
        </w:rPr>
        <w:t xml:space="preserve"> информацию о результатах предоставления субсидии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1C83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1C83">
        <w:rPr>
          <w:rFonts w:ascii="Times New Roman" w:hAnsi="Times New Roman" w:cs="Times New Roman"/>
          <w:sz w:val="24"/>
          <w:szCs w:val="24"/>
        </w:rPr>
        <w:t xml:space="preserve">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>
        <w:rPr>
          <w:rFonts w:ascii="Times New Roman" w:hAnsi="Times New Roman"/>
          <w:sz w:val="24"/>
          <w:szCs w:val="24"/>
        </w:rPr>
        <w:t>.</w:t>
      </w:r>
    </w:p>
    <w:bookmarkEnd w:id="19"/>
    <w:p w:rsidR="00BD3564" w:rsidRDefault="00BD3564" w:rsidP="00BD3564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 вышеперечисленных документов и информации в течение </w:t>
      </w:r>
      <w:r w:rsidRPr="00C23BF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рабочих дней по истечении срока, указанного в абзаце первом настоящего пункта, Уполномоченный орган по согласованию с </w:t>
      </w:r>
      <w:r w:rsidR="00C23BFA">
        <w:rPr>
          <w:rFonts w:ascii="Times New Roman" w:hAnsi="Times New Roman"/>
          <w:sz w:val="24"/>
          <w:szCs w:val="24"/>
        </w:rPr>
        <w:t>администрацией Белохолуницкого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BD3564" w:rsidRDefault="00BD3564" w:rsidP="00BD356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должна быть возвращена Организацией в течение </w:t>
      </w:r>
      <w:r w:rsidRPr="00C23BF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календарных дней со дня получения решения Уполномоченного органа о прекращении предоставления субсидии.</w:t>
      </w:r>
    </w:p>
    <w:p w:rsidR="00BD3564" w:rsidRDefault="00BD3564" w:rsidP="00BD356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ечение </w:t>
      </w:r>
      <w:r w:rsidRPr="00C23BF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BD3564" w:rsidRPr="006909D9" w:rsidRDefault="00BD3564" w:rsidP="00BD3564">
      <w:pPr>
        <w:pStyle w:val="1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47CAE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47CAE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ьвправе</w:t>
      </w:r>
      <w:r w:rsidRPr="00247CAE">
        <w:rPr>
          <w:rFonts w:ascii="Times New Roman" w:hAnsi="Times New Roman" w:cs="Times New Roman"/>
          <w:sz w:val="24"/>
          <w:szCs w:val="24"/>
        </w:rPr>
        <w:t xml:space="preserve"> устанавливать в соглашении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Pr="00247CAE">
        <w:rPr>
          <w:rFonts w:ascii="Times New Roman" w:hAnsi="Times New Roman" w:cs="Times New Roman"/>
          <w:sz w:val="24"/>
          <w:szCs w:val="24"/>
        </w:rPr>
        <w:t xml:space="preserve">сроки и формы представления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247CAE">
        <w:rPr>
          <w:rFonts w:ascii="Times New Roman" w:hAnsi="Times New Roman" w:cs="Times New Roman"/>
          <w:sz w:val="24"/>
          <w:szCs w:val="24"/>
        </w:rPr>
        <w:t xml:space="preserve"> дополнительной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564" w:rsidRPr="006909D9" w:rsidRDefault="00BD3564" w:rsidP="00BD356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5F25D0" w:rsidRDefault="00BD3564" w:rsidP="00BD3564">
      <w:pPr>
        <w:pStyle w:val="1"/>
        <w:numPr>
          <w:ilvl w:val="0"/>
          <w:numId w:val="15"/>
        </w:numPr>
        <w:spacing w:before="0" w:after="0"/>
        <w:ind w:lef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Требования 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предоставлениясубсидии и ответственности за их нарушение</w:t>
      </w:r>
      <w:r w:rsidRPr="003A4B51">
        <w:rPr>
          <w:rFonts w:ascii="Times New Roman" w:hAnsi="Times New Roman" w:cs="Times New Roman"/>
          <w:sz w:val="24"/>
          <w:szCs w:val="24"/>
        </w:rPr>
        <w:t>.</w:t>
      </w:r>
    </w:p>
    <w:p w:rsidR="00BD3564" w:rsidRPr="0080173C" w:rsidRDefault="00BD3564" w:rsidP="00BD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80173C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0173C">
        <w:rPr>
          <w:rFonts w:ascii="Times New Roman" w:hAnsi="Times New Roman" w:cs="Times New Roman"/>
          <w:sz w:val="24"/>
          <w:szCs w:val="24"/>
        </w:rPr>
        <w:t xml:space="preserve">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BD3564" w:rsidRDefault="00BD3564" w:rsidP="00BD356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вправе использовать указанный остаток только после представления в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22900">
        <w:rPr>
          <w:rFonts w:ascii="Times New Roman" w:hAnsi="Times New Roman" w:cs="Times New Roman"/>
          <w:sz w:val="24"/>
          <w:szCs w:val="24"/>
        </w:rPr>
        <w:t xml:space="preserve"> подтверждения потребности в нем и получения соответствующего письменного согласования </w:t>
      </w:r>
      <w:r w:rsidRPr="00551919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а</w:t>
      </w:r>
      <w:r w:rsidRPr="00A22900">
        <w:rPr>
          <w:rFonts w:ascii="Times New Roman" w:hAnsi="Times New Roman" w:cs="Times New Roman"/>
          <w:sz w:val="24"/>
          <w:szCs w:val="24"/>
        </w:rPr>
        <w:t xml:space="preserve">. Не использованный в отчетном финансовом году остаток Субсидии подлежит перечислению в доход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22900">
        <w:rPr>
          <w:rFonts w:ascii="Times New Roman" w:hAnsi="Times New Roman" w:cs="Times New Roman"/>
          <w:sz w:val="24"/>
          <w:szCs w:val="24"/>
        </w:rPr>
        <w:t xml:space="preserve">бюджета в случае, если потребность в нем не согласована с </w:t>
      </w:r>
      <w:r>
        <w:rPr>
          <w:rFonts w:ascii="Times New Roman" w:hAnsi="Times New Roman" w:cs="Times New Roman"/>
          <w:sz w:val="24"/>
          <w:szCs w:val="24"/>
        </w:rPr>
        <w:t>Уполномоченны</w:t>
      </w:r>
      <w:r w:rsidRPr="005519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564" w:rsidRDefault="00BD3564" w:rsidP="00BD356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94D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D8D">
        <w:rPr>
          <w:rFonts w:ascii="Times New Roman" w:hAnsi="Times New Roman" w:cs="Times New Roman"/>
          <w:sz w:val="24"/>
          <w:szCs w:val="24"/>
        </w:rPr>
        <w:t xml:space="preserve"> соблюдением целей, условий и порядка предоставления субсидий осуществляется Уполномоченным органом и</w:t>
      </w:r>
      <w:r w:rsidR="00C23BFA">
        <w:rPr>
          <w:rFonts w:ascii="Times New Roman" w:hAnsi="Times New Roman" w:cs="Times New Roman"/>
          <w:sz w:val="24"/>
          <w:szCs w:val="24"/>
        </w:rPr>
        <w:t xml:space="preserve"> администрацией Белохолуницкого муниципального района</w:t>
      </w:r>
      <w:r w:rsidRPr="00B94D8D">
        <w:rPr>
          <w:rFonts w:ascii="Times New Roman" w:hAnsi="Times New Roman" w:cs="Times New Roman"/>
          <w:sz w:val="24"/>
          <w:szCs w:val="24"/>
        </w:rPr>
        <w:t>.</w:t>
      </w:r>
    </w:p>
    <w:p w:rsidR="00386D3C" w:rsidRDefault="00386D3C" w:rsidP="00386D3C">
      <w:pPr>
        <w:pStyle w:val="ConsPlusNormal"/>
        <w:tabs>
          <w:tab w:val="left" w:pos="61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6D3C" w:rsidRPr="00A22900" w:rsidRDefault="00386D3C" w:rsidP="00386D3C">
      <w:pPr>
        <w:pStyle w:val="ConsPlusNormal"/>
        <w:tabs>
          <w:tab w:val="left" w:pos="6195"/>
        </w:tabs>
        <w:jc w:val="both"/>
        <w:rPr>
          <w:sz w:val="24"/>
          <w:szCs w:val="24"/>
        </w:rPr>
      </w:pPr>
    </w:p>
    <w:p w:rsidR="00BD3564" w:rsidRDefault="00BD3564" w:rsidP="00BD356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Порядку</w:t>
      </w:r>
    </w:p>
    <w:p w:rsidR="00BD3564" w:rsidRDefault="00BD3564" w:rsidP="00BD3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3564" w:rsidRPr="00A22900" w:rsidRDefault="00BD3564" w:rsidP="00BD3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BD3564" w:rsidRDefault="00BD3564" w:rsidP="00BD356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239DB47D">
        <w:rPr>
          <w:rFonts w:ascii="Times New Roman" w:hAnsi="Times New Roman" w:cs="Times New Roman"/>
          <w:sz w:val="24"/>
          <w:szCs w:val="24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 БЕЛОХОЛУНИЦКОМ РАЙОНЕ</w:t>
      </w:r>
    </w:p>
    <w:p w:rsidR="00BD3564" w:rsidRDefault="00BD3564" w:rsidP="00BD3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BD3564" w:rsidRPr="00B94D8D" w:rsidTr="004C627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BD3564" w:rsidRPr="00B94D8D" w:rsidTr="004C627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 финансирования (0 баллов).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64" w:rsidRPr="00B94D8D" w:rsidTr="004C627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564" w:rsidRPr="00B94D8D" w:rsidTr="004C627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BD3564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BD3564" w:rsidRPr="00B94D8D" w:rsidTr="004C627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3F078C" w:rsidRDefault="00BD3564" w:rsidP="004C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стия Организации в организации и проведении мероприятий, направленных на работу с несовершеннолетними детьми и их родителями на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и более мероприятий (3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2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(0 баллов).</w:t>
            </w:r>
          </w:p>
        </w:tc>
      </w:tr>
      <w:tr w:rsidR="00BD3564" w:rsidRPr="00B94D8D" w:rsidTr="004C627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86DEC" w:rsidRDefault="00BD3564" w:rsidP="004C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реализации Организацией социально-ориентированных проектов за счет получаемых субсидий из местного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____________________________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BD3564" w:rsidRPr="00B94D8D" w:rsidRDefault="00BD3564" w:rsidP="004C6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:rsidR="00BD3564" w:rsidRDefault="00BD3564" w:rsidP="00BD3564">
      <w:pPr>
        <w:pStyle w:val="ConsPlusNormal"/>
        <w:jc w:val="both"/>
        <w:rPr>
          <w:sz w:val="24"/>
          <w:szCs w:val="24"/>
        </w:rPr>
      </w:pPr>
    </w:p>
    <w:p w:rsidR="00386D3C" w:rsidRDefault="00386D3C" w:rsidP="00BD3564">
      <w:pPr>
        <w:pStyle w:val="ConsPlusNormal"/>
        <w:jc w:val="both"/>
        <w:rPr>
          <w:sz w:val="24"/>
          <w:szCs w:val="24"/>
        </w:rPr>
      </w:pPr>
    </w:p>
    <w:p w:rsidR="00386D3C" w:rsidRDefault="00386D3C" w:rsidP="00BD3564">
      <w:pPr>
        <w:pStyle w:val="ConsPlusNormal"/>
        <w:jc w:val="both"/>
        <w:rPr>
          <w:sz w:val="24"/>
          <w:szCs w:val="24"/>
        </w:rPr>
      </w:pPr>
    </w:p>
    <w:p w:rsidR="00386D3C" w:rsidRDefault="00386D3C" w:rsidP="00BD3564">
      <w:pPr>
        <w:pStyle w:val="ConsPlusNormal"/>
        <w:jc w:val="both"/>
        <w:rPr>
          <w:sz w:val="24"/>
          <w:szCs w:val="24"/>
        </w:rPr>
      </w:pPr>
    </w:p>
    <w:p w:rsidR="00386D3C" w:rsidRPr="00A22900" w:rsidRDefault="00386D3C" w:rsidP="00BD3564">
      <w:pPr>
        <w:pStyle w:val="ConsPlusNormal"/>
        <w:jc w:val="both"/>
        <w:rPr>
          <w:sz w:val="24"/>
          <w:szCs w:val="24"/>
        </w:rPr>
      </w:pPr>
    </w:p>
    <w:p w:rsidR="00BD3564" w:rsidRPr="00EA4732" w:rsidRDefault="00BD3564" w:rsidP="00BD3564">
      <w:pPr>
        <w:pStyle w:val="ConsPlusTitle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Par203"/>
      <w:bookmarkEnd w:id="2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4732">
        <w:rPr>
          <w:rFonts w:ascii="Times New Roman" w:hAnsi="Times New Roman" w:cs="Times New Roman"/>
          <w:sz w:val="24"/>
          <w:szCs w:val="24"/>
        </w:rPr>
        <w:t>2 к Порядку</w:t>
      </w:r>
    </w:p>
    <w:p w:rsidR="00BD3564" w:rsidRPr="00EA4732" w:rsidRDefault="00BD3564" w:rsidP="00BD3564">
      <w:pPr>
        <w:pStyle w:val="ConsPlusTitle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D3564" w:rsidRPr="00EA4732" w:rsidRDefault="00BD3564" w:rsidP="00BD3564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4732">
        <w:rPr>
          <w:rFonts w:ascii="Times New Roman" w:hAnsi="Times New Roman" w:cs="Times New Roman"/>
          <w:sz w:val="24"/>
          <w:szCs w:val="24"/>
        </w:rPr>
        <w:t>Соглашение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EA4732">
        <w:rPr>
          <w:rFonts w:ascii="Times New Roman" w:hAnsi="Times New Roman" w:cs="Times New Roman"/>
          <w:sz w:val="24"/>
          <w:szCs w:val="24"/>
        </w:rPr>
        <w:t>______</w:t>
      </w:r>
    </w:p>
    <w:p w:rsidR="00BD3564" w:rsidRPr="00EA4732" w:rsidRDefault="00BD3564" w:rsidP="00BD3564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239DB47D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Белохолуницкого </w:t>
      </w:r>
      <w:proofErr w:type="spellStart"/>
      <w:r w:rsidRPr="239DB47D">
        <w:rPr>
          <w:rFonts w:ascii="Times New Roman" w:hAnsi="Times New Roman" w:cs="Times New Roman"/>
          <w:sz w:val="24"/>
          <w:szCs w:val="24"/>
        </w:rPr>
        <w:t>районасубсидии</w:t>
      </w:r>
      <w:proofErr w:type="spellEnd"/>
    </w:p>
    <w:p w:rsidR="00BD3564" w:rsidRPr="00EA4732" w:rsidRDefault="00BD3564" w:rsidP="00BD3564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239DB47D">
        <w:rPr>
          <w:rFonts w:ascii="Times New Roman" w:hAnsi="Times New Roman" w:cs="Times New Roman"/>
          <w:sz w:val="24"/>
          <w:szCs w:val="24"/>
        </w:rPr>
        <w:t>некоммерческой организации, не являющейся государственным (муниципальным) учреждением, в целях финансового обеспечения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Белохолуницком районе</w:t>
      </w:r>
    </w:p>
    <w:p w:rsidR="00BD3564" w:rsidRPr="00EA4732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EA4732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EA4732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.____________________</w:t>
      </w:r>
    </w:p>
    <w:p w:rsidR="00BD3564" w:rsidRPr="00EA4732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(место заключения соглашения)</w:t>
      </w:r>
    </w:p>
    <w:p w:rsidR="00BD3564" w:rsidRPr="00EA4732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"____"____________________20___г.                                                                    N__________</w:t>
      </w:r>
    </w:p>
    <w:p w:rsidR="00BD3564" w:rsidRPr="00EA4732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564" w:rsidRPr="00B76B82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Белохолуницкого района </w:t>
      </w:r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Pr="00C23BFA">
        <w:rPr>
          <w:rFonts w:ascii="Times New Roman" w:eastAsia="Times New Roman" w:hAnsi="Times New Roman" w:cs="Times New Roman"/>
          <w:sz w:val="24"/>
          <w:szCs w:val="24"/>
          <w:lang w:eastAsia="ru-RU"/>
        </w:rPr>
        <w:t>"Управление"</w:t>
      </w:r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Огнёвой Елены Николаевны</w:t>
      </w:r>
      <w:proofErr w:type="gramStart"/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(ей) на основании Положения, с одной стороны и </w:t>
      </w:r>
      <w:proofErr w:type="spellStart"/>
      <w:r w:rsidR="00051CB4" w:rsidRPr="00051CB4">
        <w:rPr>
          <w:rFonts w:ascii="Times New Roman" w:hAnsi="Times New Roman" w:cs="Times New Roman"/>
          <w:sz w:val="24"/>
          <w:szCs w:val="24"/>
        </w:rPr>
        <w:t>Белохолуницкая</w:t>
      </w:r>
      <w:proofErr w:type="spellEnd"/>
      <w:r w:rsidR="00051CB4" w:rsidRPr="00051CB4">
        <w:rPr>
          <w:rFonts w:ascii="Times New Roman" w:hAnsi="Times New Roman" w:cs="Times New Roman"/>
          <w:sz w:val="24"/>
          <w:szCs w:val="24"/>
        </w:rPr>
        <w:t xml:space="preserve"> районная организация Кировской областной организации Всероссийской общественной организации ветеранов(пенсионеров) войны, труда, вооружённых сил</w:t>
      </w:r>
      <w:r w:rsidRPr="0005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в дальнейшем "Получатель", в лице </w:t>
      </w:r>
      <w:proofErr w:type="spellStart"/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Кинчина</w:t>
      </w:r>
      <w:proofErr w:type="spellEnd"/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Михайловича, действующего (ей) на основании Устава, </w:t>
      </w:r>
      <w:r w:rsidRPr="239DB47D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Бюджетным кодексом Российской Федерации,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Белохолуницком районе, утвержденным </w:t>
      </w:r>
      <w:r w:rsidR="00C23BFA">
        <w:rPr>
          <w:rFonts w:ascii="Times New Roman" w:hAnsi="Times New Roman" w:cs="Times New Roman"/>
          <w:sz w:val="24"/>
          <w:szCs w:val="24"/>
        </w:rPr>
        <w:t>Постановлением администрации Белохолун</w:t>
      </w:r>
      <w:r w:rsidR="00A601C3">
        <w:rPr>
          <w:rFonts w:ascii="Times New Roman" w:hAnsi="Times New Roman" w:cs="Times New Roman"/>
          <w:sz w:val="24"/>
          <w:szCs w:val="24"/>
        </w:rPr>
        <w:t>ицкого муниципального района</w:t>
      </w:r>
      <w:r w:rsidR="00323D9D">
        <w:rPr>
          <w:rFonts w:ascii="Times New Roman" w:hAnsi="Times New Roman" w:cs="Times New Roman"/>
          <w:sz w:val="24"/>
          <w:szCs w:val="24"/>
        </w:rPr>
        <w:t xml:space="preserve"> № от 08.2020</w:t>
      </w:r>
      <w:r w:rsidRPr="239DB47D">
        <w:rPr>
          <w:rFonts w:ascii="Times New Roman" w:hAnsi="Times New Roman" w:cs="Times New Roman"/>
          <w:sz w:val="24"/>
          <w:szCs w:val="24"/>
        </w:rPr>
        <w:t xml:space="preserve"> (далее – Порядок), </w:t>
      </w:r>
      <w:r w:rsidR="00AD58A1">
        <w:rPr>
          <w:rFonts w:ascii="Times New Roman" w:hAnsi="Times New Roman" w:cs="Times New Roman"/>
          <w:sz w:val="24"/>
          <w:szCs w:val="24"/>
        </w:rPr>
        <w:t>Положением о персонифицированном финансировании</w:t>
      </w:r>
      <w:r w:rsidRPr="239DB47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AD58A1">
        <w:rPr>
          <w:rFonts w:ascii="Times New Roman" w:hAnsi="Times New Roman" w:cs="Times New Roman"/>
          <w:sz w:val="24"/>
          <w:szCs w:val="24"/>
        </w:rPr>
        <w:t>, утвержденным</w:t>
      </w:r>
      <w:r w:rsidR="00A601C3">
        <w:rPr>
          <w:rFonts w:ascii="Times New Roman" w:hAnsi="Times New Roman" w:cs="Times New Roman"/>
          <w:sz w:val="24"/>
          <w:szCs w:val="24"/>
        </w:rPr>
        <w:t xml:space="preserve"> </w:t>
      </w:r>
      <w:r w:rsidR="00AD58A1">
        <w:rPr>
          <w:rFonts w:ascii="Times New Roman" w:hAnsi="Times New Roman" w:cs="Times New Roman"/>
          <w:sz w:val="24"/>
          <w:szCs w:val="24"/>
        </w:rPr>
        <w:t>Постановлением администрации Белохолуницкого муниципального района</w:t>
      </w:r>
      <w:r w:rsidR="00323D9D">
        <w:rPr>
          <w:rFonts w:ascii="Times New Roman" w:hAnsi="Times New Roman" w:cs="Times New Roman"/>
          <w:sz w:val="24"/>
          <w:szCs w:val="24"/>
        </w:rPr>
        <w:t xml:space="preserve"> от 2020г.</w:t>
      </w:r>
      <w:r w:rsidR="00AD58A1">
        <w:rPr>
          <w:rFonts w:ascii="Times New Roman" w:hAnsi="Times New Roman" w:cs="Times New Roman"/>
          <w:sz w:val="24"/>
          <w:szCs w:val="24"/>
        </w:rPr>
        <w:t xml:space="preserve"> </w:t>
      </w:r>
      <w:r w:rsidRPr="239DB47D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239DB47D">
        <w:rPr>
          <w:rFonts w:ascii="Times New Roman" w:hAnsi="Times New Roman" w:cs="Times New Roman"/>
          <w:sz w:val="24"/>
          <w:szCs w:val="24"/>
        </w:rPr>
        <w:t>–</w:t>
      </w:r>
      <w:r w:rsidR="00AD58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58A1">
        <w:rPr>
          <w:rFonts w:ascii="Times New Roman" w:hAnsi="Times New Roman" w:cs="Times New Roman"/>
          <w:sz w:val="24"/>
          <w:szCs w:val="24"/>
        </w:rPr>
        <w:t>оложение о персонифицированном финансировании</w:t>
      </w:r>
      <w:r w:rsidRPr="239DB47D">
        <w:rPr>
          <w:rFonts w:ascii="Times New Roman" w:hAnsi="Times New Roman" w:cs="Times New Roman"/>
          <w:sz w:val="24"/>
          <w:szCs w:val="24"/>
        </w:rPr>
        <w:t>) заключили настоящее соглашение (далее – Соглашение) о нижеследующем.</w:t>
      </w:r>
    </w:p>
    <w:p w:rsidR="00BD3564" w:rsidRPr="00EA4732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EA4732" w:rsidRDefault="00BD3564" w:rsidP="00BD3564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Ref31876400"/>
      <w:bookmarkStart w:id="22" w:name="_Ref32133587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  <w:bookmarkEnd w:id="21"/>
      <w:bookmarkEnd w:id="22"/>
    </w:p>
    <w:p w:rsidR="00BD3564" w:rsidRPr="00EA4732" w:rsidRDefault="00BD3564" w:rsidP="00BD356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EA4732" w:rsidRDefault="00BD3564" w:rsidP="00BD3564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Соглашения является   предоставление Получателю из бюджета Белохолуницкого района</w:t>
      </w:r>
      <w:r w:rsidR="00A6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2020 - 2021 годах субсидии в целях финансового </w:t>
      </w:r>
      <w:r w:rsidRPr="239DB47D">
        <w:rPr>
          <w:rFonts w:ascii="Times New Roman" w:hAnsi="Times New Roman" w:cs="Times New Roman"/>
          <w:sz w:val="24"/>
          <w:szCs w:val="24"/>
        </w:rPr>
        <w:t xml:space="preserve">обеспечения затрат Получателя, связанных с реализацией проекта по обеспечению развития системы </w:t>
      </w:r>
      <w:r w:rsidRPr="239DB47D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детей посредством внедрения механизма персонифицированного финансирования в</w:t>
      </w:r>
      <w:r w:rsidR="00A601C3">
        <w:rPr>
          <w:rFonts w:ascii="Times New Roman" w:hAnsi="Times New Roman" w:cs="Times New Roman"/>
          <w:sz w:val="24"/>
          <w:szCs w:val="24"/>
        </w:rPr>
        <w:t xml:space="preserve"> </w:t>
      </w:r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Белохолуницком районе (далее - Субсидия);</w:t>
      </w:r>
    </w:p>
    <w:p w:rsidR="00BD3564" w:rsidRPr="00EA4732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EA4732" w:rsidRDefault="00BD3564" w:rsidP="00BD356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_Ref32145835"/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 обеспечение предоставления Субсидии</w:t>
      </w:r>
      <w:bookmarkEnd w:id="23"/>
    </w:p>
    <w:p w:rsidR="00BD3564" w:rsidRPr="00EA4732" w:rsidRDefault="00BD3564" w:rsidP="00BD356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564" w:rsidRPr="00323D9D" w:rsidRDefault="00BD3564" w:rsidP="00BD3564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24" w:name="_Ref32134662"/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</w:t>
      </w:r>
      <w:r w:rsidR="00A601C3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лимитами бюджетных обязательств, доведенными Управлению как получателю средств бюджета Белохолуницкого района, по кодам   классификации расходов бюджетов Российской Федерации  (далее - коды БК) на   цель, указанную в разделе </w:t>
      </w:r>
      <w:fldSimple w:instr=" REF _Ref32133587 \r \h  \* MERGEFORMAT ">
        <w:r w:rsidRPr="00323D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fldSimple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в размере _______________________, в </w:t>
      </w:r>
      <w:proofErr w:type="spellStart"/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томчисле</w:t>
      </w:r>
      <w:proofErr w:type="spellEnd"/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24"/>
    </w:p>
    <w:p w:rsidR="00BD3564" w:rsidRPr="00323D9D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proofErr w:type="gramStart"/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_______(___________) </w:t>
      </w:r>
      <w:proofErr w:type="gramEnd"/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рублей____ копеек - по коду БК________;</w:t>
      </w:r>
    </w:p>
    <w:p w:rsidR="00BD3564" w:rsidRPr="00323D9D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2021году</w:t>
      </w:r>
      <w:proofErr w:type="gramStart"/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______(______________) </w:t>
      </w:r>
      <w:proofErr w:type="gramEnd"/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 копеек - по коду БК________;</w:t>
      </w:r>
    </w:p>
    <w:p w:rsidR="00BD3564" w:rsidRPr="00323D9D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2022году</w:t>
      </w:r>
      <w:proofErr w:type="gramStart"/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______(___________) </w:t>
      </w:r>
      <w:proofErr w:type="gramEnd"/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- по коду БК_________.</w:t>
      </w:r>
    </w:p>
    <w:p w:rsidR="00BD3564" w:rsidRPr="00323D9D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EA4732" w:rsidRDefault="00BD3564" w:rsidP="00BD3564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Ref31880888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</w:t>
      </w:r>
      <w:bookmarkEnd w:id="25"/>
    </w:p>
    <w:p w:rsidR="00BD3564" w:rsidRPr="00EA4732" w:rsidRDefault="00BD3564" w:rsidP="00BD356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EA4732" w:rsidRDefault="00BD3564" w:rsidP="00BD3564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  в   соответствии   с     Порядком:</w:t>
      </w:r>
    </w:p>
    <w:p w:rsidR="00BD3564" w:rsidRPr="00EA4732" w:rsidRDefault="00BD3564" w:rsidP="00BD3564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Ref31984950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Получателем в </w:t>
      </w:r>
      <w:r w:rsidRPr="00A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26"/>
    </w:p>
    <w:p w:rsidR="00BD3564" w:rsidRPr="00EA4732" w:rsidRDefault="00BD3564" w:rsidP="00BD3564">
      <w:pPr>
        <w:pStyle w:val="a3"/>
        <w:numPr>
          <w:ilvl w:val="3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Ref31880431"/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не позднее 3-го рабочего дня текущего месяца</w:t>
      </w:r>
      <w:proofErr w:type="gramStart"/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bookmarkEnd w:id="27"/>
    </w:p>
    <w:p w:rsidR="00BD3564" w:rsidRPr="00EA4732" w:rsidRDefault="00BD3564" w:rsidP="00BD3564">
      <w:pPr>
        <w:pStyle w:val="a3"/>
        <w:numPr>
          <w:ilvl w:val="4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Ref31880958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перечисление Субсидии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823B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1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Соглашению.</w:t>
      </w:r>
      <w:bookmarkEnd w:id="28"/>
    </w:p>
    <w:p w:rsidR="00BD3564" w:rsidRPr="00EA4732" w:rsidRDefault="00BD3564" w:rsidP="00BD3564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иных условий, в том числе:</w:t>
      </w:r>
    </w:p>
    <w:p w:rsidR="00BD3564" w:rsidRPr="00EA4732" w:rsidRDefault="00BD3564" w:rsidP="00BD3564">
      <w:pPr>
        <w:pStyle w:val="a3"/>
        <w:numPr>
          <w:ilvl w:val="3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A4732">
        <w:rPr>
          <w:rFonts w:ascii="Times New Roman" w:hAnsi="Times New Roman" w:cs="Times New Roman"/>
          <w:sz w:val="24"/>
          <w:szCs w:val="24"/>
        </w:rPr>
        <w:t>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ах;</w:t>
      </w:r>
    </w:p>
    <w:p w:rsidR="00BD3564" w:rsidRPr="00EA4732" w:rsidRDefault="00BD3564" w:rsidP="00BD3564">
      <w:pPr>
        <w:pStyle w:val="a3"/>
        <w:numPr>
          <w:ilvl w:val="3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239DB47D">
        <w:rPr>
          <w:rFonts w:ascii="Times New Roman" w:hAnsi="Times New Roman" w:cs="Times New Roman"/>
          <w:sz w:val="24"/>
          <w:szCs w:val="24"/>
        </w:rPr>
        <w:t xml:space="preserve">Получателя отсутствует просроченная задолженность по возврату в местный бюджет субсидий, бюджетных инвестиций, </w:t>
      </w:r>
      <w:proofErr w:type="gramStart"/>
      <w:r w:rsidRPr="239DB47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239DB47D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Белохолуницкого района</w:t>
      </w:r>
      <w:r w:rsidRPr="239DB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564" w:rsidRPr="00EA4732" w:rsidRDefault="00BD3564" w:rsidP="00BD3564">
      <w:pPr>
        <w:pStyle w:val="ConsPlusNormal"/>
        <w:numPr>
          <w:ilvl w:val="3"/>
          <w:numId w:val="28"/>
        </w:numPr>
        <w:ind w:left="0" w:firstLine="567"/>
        <w:jc w:val="both"/>
        <w:rPr>
          <w:sz w:val="24"/>
          <w:szCs w:val="24"/>
        </w:rPr>
      </w:pPr>
      <w:r w:rsidRPr="00EA4732">
        <w:rPr>
          <w:sz w:val="24"/>
          <w:szCs w:val="24"/>
        </w:rPr>
        <w:t>Получатель не находится в процессе реорганизации, ликвидации, в отношении его не введена процедура банкротства, деятельность Получателя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BD3564" w:rsidRPr="00EA4732" w:rsidRDefault="00BD3564" w:rsidP="00BD3564">
      <w:pPr>
        <w:pStyle w:val="ConsPlusNormal"/>
        <w:numPr>
          <w:ilvl w:val="3"/>
          <w:numId w:val="28"/>
        </w:numPr>
        <w:ind w:left="0" w:firstLine="567"/>
        <w:jc w:val="both"/>
        <w:rPr>
          <w:sz w:val="24"/>
          <w:szCs w:val="24"/>
        </w:rPr>
      </w:pPr>
      <w:r w:rsidRPr="00EA4732">
        <w:rPr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BD3564" w:rsidRPr="00EA4732" w:rsidRDefault="00BD3564" w:rsidP="00BD3564">
      <w:pPr>
        <w:pStyle w:val="ConsPlusNormal"/>
        <w:numPr>
          <w:ilvl w:val="2"/>
          <w:numId w:val="28"/>
        </w:numPr>
        <w:ind w:left="0" w:firstLine="567"/>
        <w:jc w:val="both"/>
        <w:rPr>
          <w:color w:val="0000FF"/>
          <w:sz w:val="24"/>
          <w:szCs w:val="24"/>
        </w:rPr>
      </w:pPr>
      <w:bookmarkStart w:id="29" w:name="_Ref33998461"/>
      <w:r w:rsidRPr="00EA4732">
        <w:rPr>
          <w:sz w:val="24"/>
          <w:szCs w:val="24"/>
        </w:rPr>
        <w:t>на финансовое обеспечение расходов, источником финансового обеспечения которых является Субсидия</w:t>
      </w:r>
      <w:r>
        <w:rPr>
          <w:sz w:val="24"/>
          <w:szCs w:val="24"/>
        </w:rPr>
        <w:t xml:space="preserve">, в соответствии с направлениями расходов, оформляемыми по форме согласно приложению </w:t>
      </w:r>
      <w:r>
        <w:rPr>
          <w:sz w:val="24"/>
          <w:szCs w:val="24"/>
          <w:lang w:val="en-US"/>
        </w:rPr>
        <w:t>N</w:t>
      </w:r>
      <w:r w:rsidRPr="00AD58A1">
        <w:rPr>
          <w:sz w:val="24"/>
          <w:szCs w:val="24"/>
        </w:rPr>
        <w:t>2</w:t>
      </w:r>
      <w:r>
        <w:rPr>
          <w:sz w:val="24"/>
          <w:szCs w:val="24"/>
        </w:rPr>
        <w:t>, в том числе</w:t>
      </w:r>
      <w:r w:rsidRPr="00EA4732">
        <w:rPr>
          <w:color w:val="0000FF"/>
          <w:sz w:val="24"/>
          <w:szCs w:val="24"/>
        </w:rPr>
        <w:t>:</w:t>
      </w:r>
      <w:bookmarkEnd w:id="29"/>
    </w:p>
    <w:p w:rsidR="00BD3564" w:rsidRPr="009013EB" w:rsidRDefault="00BD3564" w:rsidP="00BD3564">
      <w:pPr>
        <w:pStyle w:val="ConsPlusNormal"/>
        <w:widowControl w:val="0"/>
        <w:numPr>
          <w:ilvl w:val="3"/>
          <w:numId w:val="28"/>
        </w:numPr>
        <w:ind w:left="0" w:firstLine="567"/>
        <w:jc w:val="both"/>
        <w:rPr>
          <w:color w:val="000000" w:themeColor="text1"/>
          <w:sz w:val="24"/>
          <w:szCs w:val="24"/>
        </w:rPr>
      </w:pPr>
      <w:proofErr w:type="gramStart"/>
      <w:r w:rsidRPr="239DB47D">
        <w:rPr>
          <w:sz w:val="24"/>
          <w:szCs w:val="24"/>
        </w:rPr>
        <w:t xml:space="preserve">оплата образовательных услуг, предоставляемых детям с использованием сертификатов дополнительного образования, выданных в Белохолуницком районе (далее – сертификат дополнительного образования), в </w:t>
      </w:r>
      <w:r w:rsidRPr="239DB47D">
        <w:rPr>
          <w:color w:val="000000" w:themeColor="text1"/>
          <w:sz w:val="24"/>
          <w:szCs w:val="24"/>
        </w:rPr>
        <w:t xml:space="preserve">соответствии с заключаемыми Получателем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Белохолуницкого </w:t>
      </w:r>
      <w:proofErr w:type="spellStart"/>
      <w:r w:rsidRPr="239DB47D">
        <w:rPr>
          <w:color w:val="000000" w:themeColor="text1"/>
          <w:sz w:val="24"/>
          <w:szCs w:val="24"/>
        </w:rPr>
        <w:t>районас</w:t>
      </w:r>
      <w:proofErr w:type="spellEnd"/>
      <w:r w:rsidRPr="239DB47D">
        <w:rPr>
          <w:color w:val="000000" w:themeColor="text1"/>
          <w:sz w:val="24"/>
          <w:szCs w:val="24"/>
        </w:rPr>
        <w:t xml:space="preserve"> 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Pr="239DB47D">
        <w:rPr>
          <w:sz w:val="24"/>
          <w:szCs w:val="24"/>
        </w:rPr>
        <w:t>Кировской</w:t>
      </w:r>
      <w:r w:rsidRPr="239DB47D">
        <w:rPr>
          <w:color w:val="000000" w:themeColor="text1"/>
          <w:sz w:val="24"/>
          <w:szCs w:val="24"/>
        </w:rPr>
        <w:t xml:space="preserve"> области.</w:t>
      </w:r>
      <w:proofErr w:type="gramEnd"/>
    </w:p>
    <w:p w:rsidR="00BD3564" w:rsidRPr="00323D9D" w:rsidRDefault="00BD3564" w:rsidP="00BD3564">
      <w:pPr>
        <w:pStyle w:val="ConsPlusNormal"/>
        <w:widowControl w:val="0"/>
        <w:numPr>
          <w:ilvl w:val="3"/>
          <w:numId w:val="28"/>
        </w:numPr>
        <w:ind w:left="0" w:firstLine="567"/>
        <w:jc w:val="both"/>
        <w:rPr>
          <w:sz w:val="24"/>
          <w:szCs w:val="24"/>
        </w:rPr>
      </w:pPr>
      <w:bookmarkStart w:id="30" w:name="_Ref31878928"/>
      <w:r w:rsidRPr="00323D9D">
        <w:rPr>
          <w:sz w:val="24"/>
          <w:szCs w:val="24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договорам;</w:t>
      </w:r>
      <w:bookmarkEnd w:id="30"/>
    </w:p>
    <w:p w:rsidR="00BD3564" w:rsidRPr="00323D9D" w:rsidRDefault="00BD3564" w:rsidP="00BD3564">
      <w:pPr>
        <w:pStyle w:val="ConsPlusNormal"/>
        <w:widowControl w:val="0"/>
        <w:numPr>
          <w:ilvl w:val="3"/>
          <w:numId w:val="28"/>
        </w:numPr>
        <w:ind w:left="0" w:firstLine="567"/>
        <w:jc w:val="both"/>
        <w:rPr>
          <w:sz w:val="24"/>
          <w:szCs w:val="24"/>
        </w:rPr>
      </w:pPr>
      <w:r w:rsidRPr="00323D9D">
        <w:rPr>
          <w:sz w:val="24"/>
          <w:szCs w:val="24"/>
        </w:rPr>
        <w:t>выплата начислений на оплату труда специалистов, участвующих в реализации Проекта, в том числе специалистов привлекаемых для этих целей по гражданско-правовым договорам;</w:t>
      </w:r>
    </w:p>
    <w:p w:rsidR="00BD3564" w:rsidRPr="00323D9D" w:rsidRDefault="00BD3564" w:rsidP="00BD3564">
      <w:pPr>
        <w:pStyle w:val="ConsPlusNormal"/>
        <w:widowControl w:val="0"/>
        <w:numPr>
          <w:ilvl w:val="3"/>
          <w:numId w:val="28"/>
        </w:numPr>
        <w:ind w:left="0" w:firstLine="567"/>
        <w:jc w:val="both"/>
        <w:rPr>
          <w:sz w:val="24"/>
          <w:szCs w:val="24"/>
        </w:rPr>
      </w:pPr>
      <w:r w:rsidRPr="00323D9D">
        <w:rPr>
          <w:sz w:val="24"/>
          <w:szCs w:val="24"/>
        </w:rPr>
        <w:lastRenderedPageBreak/>
        <w:t>приобретение коммунальных услуг, услуг связи, транспортных услуг, необходимых для обеспечения реализации Проекта;</w:t>
      </w:r>
    </w:p>
    <w:p w:rsidR="00BD3564" w:rsidRPr="00323D9D" w:rsidRDefault="00BD3564" w:rsidP="00BD3564">
      <w:pPr>
        <w:pStyle w:val="ConsPlusNormal"/>
        <w:widowControl w:val="0"/>
        <w:numPr>
          <w:ilvl w:val="3"/>
          <w:numId w:val="28"/>
        </w:numPr>
        <w:ind w:left="0" w:firstLine="567"/>
        <w:jc w:val="both"/>
        <w:rPr>
          <w:sz w:val="24"/>
          <w:szCs w:val="24"/>
        </w:rPr>
      </w:pPr>
      <w:r w:rsidRPr="00323D9D">
        <w:rPr>
          <w:sz w:val="24"/>
          <w:szCs w:val="24"/>
        </w:rPr>
        <w:t>расходы на банковское обслуживание, необходимые для обеспечения реализации Проекта;</w:t>
      </w:r>
    </w:p>
    <w:p w:rsidR="00BD3564" w:rsidRPr="00323D9D" w:rsidRDefault="00BD3564" w:rsidP="00BD3564">
      <w:pPr>
        <w:pStyle w:val="ConsPlusNormal"/>
        <w:widowControl w:val="0"/>
        <w:numPr>
          <w:ilvl w:val="3"/>
          <w:numId w:val="28"/>
        </w:numPr>
        <w:ind w:left="0" w:firstLine="567"/>
        <w:jc w:val="both"/>
        <w:rPr>
          <w:sz w:val="24"/>
          <w:szCs w:val="24"/>
        </w:rPr>
      </w:pPr>
      <w:r w:rsidRPr="00323D9D">
        <w:rPr>
          <w:sz w:val="24"/>
          <w:szCs w:val="24"/>
        </w:rPr>
        <w:t>арендные платежи;</w:t>
      </w:r>
    </w:p>
    <w:p w:rsidR="00BD3564" w:rsidRPr="00323D9D" w:rsidRDefault="00BD3564" w:rsidP="00BD3564">
      <w:pPr>
        <w:pStyle w:val="ConsPlusNormal"/>
        <w:widowControl w:val="0"/>
        <w:numPr>
          <w:ilvl w:val="3"/>
          <w:numId w:val="28"/>
        </w:numPr>
        <w:ind w:left="0" w:firstLine="567"/>
        <w:jc w:val="both"/>
        <w:rPr>
          <w:sz w:val="24"/>
          <w:szCs w:val="24"/>
        </w:rPr>
      </w:pPr>
      <w:bookmarkStart w:id="31" w:name="_Ref31878950"/>
      <w:r w:rsidRPr="00323D9D">
        <w:rPr>
          <w:sz w:val="24"/>
          <w:szCs w:val="24"/>
        </w:rPr>
        <w:t>приобретение расходных материалов, используемых при реализации Проекта.</w:t>
      </w:r>
      <w:bookmarkEnd w:id="31"/>
    </w:p>
    <w:p w:rsidR="00BD3564" w:rsidRPr="00EA4732" w:rsidRDefault="00BD3564" w:rsidP="00BD3564">
      <w:pPr>
        <w:pStyle w:val="ConsPlusNormal"/>
        <w:widowControl w:val="0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323D9D">
        <w:rPr>
          <w:sz w:val="24"/>
          <w:szCs w:val="24"/>
        </w:rPr>
        <w:t>Совокупный объем затрат Получателя, осуществляемых по направлениям</w:t>
      </w:r>
      <w:r w:rsidRPr="00EA4732">
        <w:rPr>
          <w:sz w:val="24"/>
          <w:szCs w:val="24"/>
        </w:rPr>
        <w:t xml:space="preserve">, указанным в пунктах </w:t>
      </w:r>
      <w:fldSimple w:instr=" REF _Ref31878928 \r \h  \* MERGEFORMAT ">
        <w:r>
          <w:rPr>
            <w:sz w:val="24"/>
            <w:szCs w:val="24"/>
          </w:rPr>
          <w:t>3.1.3.2</w:t>
        </w:r>
      </w:fldSimple>
      <w:r w:rsidRPr="00EA4732">
        <w:rPr>
          <w:sz w:val="24"/>
          <w:szCs w:val="24"/>
        </w:rPr>
        <w:t xml:space="preserve"> - </w:t>
      </w:r>
      <w:fldSimple w:instr=" REF _Ref31878950 \r \h  \* MERGEFORMAT ">
        <w:r>
          <w:rPr>
            <w:sz w:val="24"/>
            <w:szCs w:val="24"/>
          </w:rPr>
          <w:t>3.1.3.7</w:t>
        </w:r>
      </w:fldSimple>
      <w:r w:rsidRPr="00EA4732">
        <w:rPr>
          <w:sz w:val="24"/>
          <w:szCs w:val="24"/>
        </w:rPr>
        <w:t xml:space="preserve"> Соглашения, </w:t>
      </w:r>
      <w:r>
        <w:rPr>
          <w:sz w:val="24"/>
          <w:szCs w:val="24"/>
        </w:rPr>
        <w:t>подлежащих обеспечению за счет С</w:t>
      </w:r>
      <w:r w:rsidRPr="00EA4732">
        <w:rPr>
          <w:sz w:val="24"/>
          <w:szCs w:val="24"/>
        </w:rPr>
        <w:t xml:space="preserve">убсидии, не может превышать </w:t>
      </w:r>
      <w:r w:rsidRPr="00AD58A1">
        <w:rPr>
          <w:sz w:val="24"/>
          <w:szCs w:val="24"/>
        </w:rPr>
        <w:t>100</w:t>
      </w:r>
      <w:r w:rsidRPr="00EA4732">
        <w:rPr>
          <w:sz w:val="24"/>
          <w:szCs w:val="24"/>
        </w:rPr>
        <w:t xml:space="preserve"> тыс. рублей и в структуре возмещаемых затрат не может превышать</w:t>
      </w:r>
      <w:proofErr w:type="gramStart"/>
      <w:r w:rsidRPr="00EA4732">
        <w:rPr>
          <w:sz w:val="24"/>
          <w:szCs w:val="24"/>
        </w:rPr>
        <w:t>1</w:t>
      </w:r>
      <w:proofErr w:type="gramEnd"/>
      <w:r w:rsidR="00AD58A1">
        <w:rPr>
          <w:sz w:val="24"/>
          <w:szCs w:val="24"/>
        </w:rPr>
        <w:t xml:space="preserve"> % </w:t>
      </w:r>
      <w:r w:rsidRPr="00EA4732">
        <w:rPr>
          <w:sz w:val="24"/>
          <w:szCs w:val="24"/>
        </w:rPr>
        <w:t xml:space="preserve">от совокупных затрат Получателя, подлежащих </w:t>
      </w:r>
      <w:r>
        <w:rPr>
          <w:sz w:val="24"/>
          <w:szCs w:val="24"/>
        </w:rPr>
        <w:t>обеспечению за счет С</w:t>
      </w:r>
      <w:r w:rsidRPr="00EA4732">
        <w:rPr>
          <w:sz w:val="24"/>
          <w:szCs w:val="24"/>
        </w:rPr>
        <w:t>убсидии.</w:t>
      </w:r>
    </w:p>
    <w:p w:rsidR="00BD3564" w:rsidRPr="00323D9D" w:rsidRDefault="00BD3564" w:rsidP="00BD3564">
      <w:pPr>
        <w:pStyle w:val="ConsPlusNormal"/>
        <w:widowControl w:val="0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r w:rsidRPr="00323D9D">
        <w:rPr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Белохолуницком районе, осуществляется при условии соблюдения Получателем требований Правил персонифицированного финансирования. </w:t>
      </w:r>
      <w:proofErr w:type="gramStart"/>
      <w:r w:rsidRPr="00323D9D">
        <w:rPr>
          <w:sz w:val="24"/>
          <w:szCs w:val="24"/>
        </w:rPr>
        <w:t xml:space="preserve">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Белохолуницком районе, Получатель осуществляет ведение реестра всех договоров об образовании,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организациями и индивидуальными предпринимателями, </w:t>
      </w:r>
      <w:r w:rsidR="00EC22F1" w:rsidRPr="00323D9D">
        <w:rPr>
          <w:sz w:val="24"/>
          <w:szCs w:val="24"/>
        </w:rPr>
        <w:t xml:space="preserve">и частными организациями </w:t>
      </w:r>
      <w:r w:rsidRPr="00323D9D">
        <w:rPr>
          <w:sz w:val="24"/>
          <w:szCs w:val="24"/>
        </w:rPr>
        <w:t>в</w:t>
      </w:r>
      <w:r w:rsidR="00EC22F1" w:rsidRPr="00323D9D">
        <w:rPr>
          <w:sz w:val="24"/>
          <w:szCs w:val="24"/>
        </w:rPr>
        <w:t>ключенными в реестр поставщиков</w:t>
      </w:r>
      <w:r w:rsidRPr="00323D9D">
        <w:rPr>
          <w:sz w:val="24"/>
          <w:szCs w:val="24"/>
        </w:rPr>
        <w:t xml:space="preserve"> образовательных услуг системы персонифицированного финансирования дополнительного</w:t>
      </w:r>
      <w:proofErr w:type="gramEnd"/>
      <w:r w:rsidRPr="00323D9D">
        <w:rPr>
          <w:sz w:val="24"/>
          <w:szCs w:val="24"/>
        </w:rPr>
        <w:t xml:space="preserve"> образования детей Кировской области.</w:t>
      </w:r>
    </w:p>
    <w:p w:rsidR="00BD3564" w:rsidRPr="00323D9D" w:rsidRDefault="00BD3564" w:rsidP="00BD3564">
      <w:pPr>
        <w:pStyle w:val="ConsPlusNormal"/>
        <w:widowControl w:val="0"/>
        <w:numPr>
          <w:ilvl w:val="1"/>
          <w:numId w:val="28"/>
        </w:numPr>
        <w:ind w:left="0" w:firstLine="567"/>
        <w:jc w:val="both"/>
        <w:rPr>
          <w:sz w:val="24"/>
          <w:szCs w:val="24"/>
        </w:rPr>
      </w:pPr>
      <w:bookmarkStart w:id="32" w:name="_Ref31983204"/>
      <w:r w:rsidRPr="00323D9D">
        <w:rPr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Федерации:</w:t>
      </w:r>
      <w:bookmarkEnd w:id="32"/>
    </w:p>
    <w:p w:rsidR="00BD3564" w:rsidRPr="00EA4732" w:rsidRDefault="00AD58A1" w:rsidP="00BD3564">
      <w:pPr>
        <w:pStyle w:val="ConsPlusNormal"/>
        <w:widowControl w:val="0"/>
        <w:numPr>
          <w:ilvl w:val="2"/>
          <w:numId w:val="28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BD3564" w:rsidRPr="00EA4732">
        <w:rPr>
          <w:sz w:val="24"/>
          <w:szCs w:val="24"/>
        </w:rPr>
        <w:t xml:space="preserve">а счет </w:t>
      </w:r>
      <w:r w:rsidR="00BD3564" w:rsidRPr="00F54BDA">
        <w:rPr>
          <w:sz w:val="24"/>
          <w:szCs w:val="24"/>
          <w:highlight w:val="cyan"/>
        </w:rPr>
        <w:t>__наименование территориального органа Федерального казначейства__</w:t>
      </w:r>
      <w:r w:rsidR="00BD3564" w:rsidRPr="00EA4732">
        <w:rPr>
          <w:sz w:val="24"/>
          <w:szCs w:val="24"/>
        </w:rPr>
        <w:t xml:space="preserve"> открытый для учета операций  со  средствами  юридических    лиц, не являющихся участниками бюджетного процесса,  в  учреждении   Центрального банка Российской Федерации, не позднее 2-го рабочего дня, следующего   за днем  представления Получателем в </w:t>
      </w:r>
      <w:r w:rsidR="00BD3564" w:rsidRPr="00F54BDA">
        <w:rPr>
          <w:sz w:val="24"/>
          <w:szCs w:val="24"/>
          <w:highlight w:val="cyan"/>
        </w:rPr>
        <w:t xml:space="preserve">__наименование территориального органа Федерального </w:t>
      </w:r>
      <w:proofErr w:type="spellStart"/>
      <w:r w:rsidR="00BD3564" w:rsidRPr="00F54BDA">
        <w:rPr>
          <w:sz w:val="24"/>
          <w:szCs w:val="24"/>
          <w:highlight w:val="cyan"/>
        </w:rPr>
        <w:t>казначейства__</w:t>
      </w:r>
      <w:r w:rsidR="00BD3564">
        <w:rPr>
          <w:sz w:val="24"/>
          <w:szCs w:val="24"/>
        </w:rPr>
        <w:t>заявки</w:t>
      </w:r>
      <w:proofErr w:type="spellEnd"/>
      <w:r w:rsidR="00BD3564">
        <w:rPr>
          <w:sz w:val="24"/>
          <w:szCs w:val="24"/>
        </w:rPr>
        <w:t xml:space="preserve"> на перечисление субсидии в соответствии с пунктом </w:t>
      </w:r>
      <w:r w:rsidR="007E2C58">
        <w:rPr>
          <w:sz w:val="24"/>
          <w:szCs w:val="24"/>
        </w:rPr>
        <w:fldChar w:fldCharType="begin"/>
      </w:r>
      <w:r w:rsidR="00BD3564">
        <w:rPr>
          <w:sz w:val="24"/>
          <w:szCs w:val="24"/>
        </w:rPr>
        <w:instrText xml:space="preserve"> REF _Ref31880958 \r \h </w:instrText>
      </w:r>
      <w:r w:rsidR="007E2C58">
        <w:rPr>
          <w:sz w:val="24"/>
          <w:szCs w:val="24"/>
        </w:rPr>
      </w:r>
      <w:r w:rsidR="007E2C58">
        <w:rPr>
          <w:sz w:val="24"/>
          <w:szCs w:val="24"/>
        </w:rPr>
        <w:fldChar w:fldCharType="separate"/>
      </w:r>
      <w:r w:rsidR="00BD3564">
        <w:rPr>
          <w:sz w:val="24"/>
          <w:szCs w:val="24"/>
        </w:rPr>
        <w:t>3.1.1.1.1</w:t>
      </w:r>
      <w:r w:rsidR="007E2C58">
        <w:rPr>
          <w:sz w:val="24"/>
          <w:szCs w:val="24"/>
        </w:rPr>
        <w:fldChar w:fldCharType="end"/>
      </w:r>
      <w:r w:rsidR="00BD3564" w:rsidRPr="00EA4732">
        <w:rPr>
          <w:sz w:val="24"/>
          <w:szCs w:val="24"/>
        </w:rPr>
        <w:t>.</w:t>
      </w:r>
      <w:proofErr w:type="gramEnd"/>
    </w:p>
    <w:p w:rsidR="000943F2" w:rsidRPr="001A335B" w:rsidRDefault="000943F2" w:rsidP="000943F2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Ref33998376"/>
      <w:r>
        <w:rPr>
          <w:rFonts w:ascii="Times New Roman" w:hAnsi="Times New Roman" w:cs="Times New Roman"/>
          <w:sz w:val="24"/>
          <w:szCs w:val="24"/>
        </w:rPr>
        <w:t xml:space="preserve">Расходы, </w:t>
      </w:r>
      <w:r w:rsidRPr="001A335B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335B"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33"/>
    </w:p>
    <w:p w:rsidR="000943F2" w:rsidRPr="00EA4732" w:rsidRDefault="000943F2" w:rsidP="000943F2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</w:t>
      </w:r>
      <w:r w:rsidRPr="00EA4732">
        <w:rPr>
          <w:rFonts w:ascii="Times New Roman" w:hAnsi="Times New Roman" w:cs="Times New Roman"/>
          <w:sz w:val="24"/>
          <w:szCs w:val="24"/>
        </w:rPr>
        <w:t xml:space="preserve"> предоставления Субсидии является согласие Получателя на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Управлением </w:t>
      </w:r>
      <w:r w:rsidRPr="00EA4732">
        <w:rPr>
          <w:rFonts w:ascii="Times New Roman" w:hAnsi="Times New Roman" w:cs="Times New Roman"/>
          <w:sz w:val="24"/>
          <w:szCs w:val="24"/>
        </w:rPr>
        <w:t>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0943F2" w:rsidRPr="00BE496F" w:rsidRDefault="000943F2" w:rsidP="000943F2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  указанных   проверок осуществляется путем подписания настоящего Соглашения.</w:t>
      </w:r>
    </w:p>
    <w:p w:rsidR="00BD3564" w:rsidRPr="00976A79" w:rsidRDefault="00BD3564" w:rsidP="004C627C">
      <w:pPr>
        <w:pStyle w:val="a3"/>
        <w:numPr>
          <w:ilvl w:val="0"/>
          <w:numId w:val="28"/>
        </w:numPr>
        <w:spacing w:after="0" w:line="240" w:lineRule="auto"/>
        <w:ind w:left="0" w:firstLine="567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</w:t>
      </w:r>
    </w:p>
    <w:p w:rsidR="00BD3564" w:rsidRPr="00EA4732" w:rsidRDefault="00BD3564" w:rsidP="00BD3564">
      <w:pPr>
        <w:pStyle w:val="af6"/>
        <w:numPr>
          <w:ilvl w:val="1"/>
          <w:numId w:val="28"/>
        </w:numPr>
        <w:ind w:left="0" w:firstLine="567"/>
        <w:jc w:val="both"/>
      </w:pPr>
      <w:r w:rsidRPr="00976A79">
        <w:rPr>
          <w:highlight w:val="cyan"/>
        </w:rPr>
        <w:t>Упра</w:t>
      </w:r>
      <w:r>
        <w:rPr>
          <w:highlight w:val="cyan"/>
        </w:rPr>
        <w:t>вление</w:t>
      </w:r>
      <w:r w:rsidRPr="00EA4732">
        <w:t xml:space="preserve"> обязуется:</w:t>
      </w:r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r w:rsidRPr="00EA4732">
        <w:t xml:space="preserve"> обеспечить предоставление Субсидии в соответствии с разделом </w:t>
      </w:r>
      <w:r w:rsidR="007E2C58">
        <w:fldChar w:fldCharType="begin"/>
      </w:r>
      <w:r>
        <w:instrText xml:space="preserve"> REF _Ref31880888 \r \h </w:instrText>
      </w:r>
      <w:r w:rsidR="007E2C58">
        <w:fldChar w:fldCharType="separate"/>
      </w:r>
      <w:r>
        <w:t>3</w:t>
      </w:r>
      <w:r w:rsidR="007E2C58">
        <w:fldChar w:fldCharType="end"/>
      </w:r>
      <w:r w:rsidRPr="00EA4732">
        <w:t xml:space="preserve"> Соглашения;</w:t>
      </w:r>
    </w:p>
    <w:p w:rsidR="00BD3564" w:rsidRPr="00323D9D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r w:rsidRPr="00323D9D">
        <w:t xml:space="preserve">осуществлять проверку представляемых Получателем документов, указанных в пункте </w:t>
      </w:r>
      <w:fldSimple w:instr=" REF _Ref31880958 \r \h  \* MERGEFORMAT ">
        <w:r w:rsidRPr="00323D9D">
          <w:t>3.1.1.1.1</w:t>
        </w:r>
      </w:fldSimple>
      <w:r w:rsidRPr="00323D9D">
        <w:t xml:space="preserve"> Соглашения, в том числе на соответствие их Порядку,  в  течение </w:t>
      </w:r>
      <w:r w:rsidR="00C7501C" w:rsidRPr="00323D9D">
        <w:t xml:space="preserve">10 </w:t>
      </w:r>
      <w:r w:rsidRPr="00323D9D">
        <w:t xml:space="preserve"> рабочих дней со дня их получения от Получателя;</w:t>
      </w:r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r w:rsidRPr="00EA4732">
        <w:lastRenderedPageBreak/>
        <w:t xml:space="preserve">утверждать </w:t>
      </w:r>
      <w:r>
        <w:t>Сведения</w:t>
      </w:r>
      <w:r w:rsidRPr="00EA4732">
        <w:t xml:space="preserve">, с учетом внесенных  изменений  не   позднее </w:t>
      </w:r>
      <w:r w:rsidR="00C7501C">
        <w:t>10</w:t>
      </w:r>
      <w:r w:rsidRPr="00EA4732">
        <w:t xml:space="preserve"> рабочего дня со дня  получения  указанных  документов  от    Получателя в соответствии с </w:t>
      </w:r>
      <w:r w:rsidRPr="00433F8B">
        <w:t>пу</w:t>
      </w:r>
      <w:r>
        <w:t>нктом </w:t>
      </w:r>
      <w:r w:rsidR="007E2C58">
        <w:fldChar w:fldCharType="begin"/>
      </w:r>
      <w:r>
        <w:instrText xml:space="preserve"> REF _Ref31981897 \r \h </w:instrText>
      </w:r>
      <w:r w:rsidR="007E2C58">
        <w:fldChar w:fldCharType="separate"/>
      </w:r>
      <w:r>
        <w:t>4.3.3</w:t>
      </w:r>
      <w:r w:rsidR="007E2C58">
        <w:fldChar w:fldCharType="end"/>
      </w:r>
      <w:r w:rsidR="00C7501C">
        <w:t xml:space="preserve">. </w:t>
      </w:r>
      <w:r w:rsidRPr="00EA4732">
        <w:t>Соглашения;</w:t>
      </w:r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r w:rsidRPr="00EA4732">
        <w:t xml:space="preserve">обеспечивать перечисление Субсидии  на  счет   Получателя, указанный  в  </w:t>
      </w:r>
      <w:r>
        <w:t xml:space="preserve">разделе </w:t>
      </w:r>
      <w:r w:rsidR="007E2C58">
        <w:fldChar w:fldCharType="begin"/>
      </w:r>
      <w:r>
        <w:instrText xml:space="preserve"> REF _Ref31880888 \r \h </w:instrText>
      </w:r>
      <w:r w:rsidR="007E2C58">
        <w:fldChar w:fldCharType="separate"/>
      </w:r>
      <w:r>
        <w:t>3</w:t>
      </w:r>
      <w:r w:rsidR="007E2C58">
        <w:fldChar w:fldCharType="end"/>
      </w:r>
      <w:r w:rsidRPr="00EA4732">
        <w:t xml:space="preserve">  Соглашения,  в    соответствии с </w:t>
      </w:r>
      <w:r>
        <w:t>пунктом </w:t>
      </w:r>
      <w:r w:rsidR="007E2C58">
        <w:fldChar w:fldCharType="begin"/>
      </w:r>
      <w:r>
        <w:instrText xml:space="preserve"> REF _Ref31983204 \r \h </w:instrText>
      </w:r>
      <w:r w:rsidR="007E2C58">
        <w:fldChar w:fldCharType="separate"/>
      </w:r>
      <w:r>
        <w:t>3.4</w:t>
      </w:r>
      <w:r w:rsidR="007E2C58">
        <w:fldChar w:fldCharType="end"/>
      </w:r>
      <w:r w:rsidRPr="00EA4732">
        <w:t xml:space="preserve"> Соглашения;</w:t>
      </w:r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bookmarkStart w:id="34" w:name="_Ref31882146"/>
      <w:r w:rsidRPr="00EA4732">
        <w:t>устанавливать:</w:t>
      </w:r>
      <w:bookmarkEnd w:id="34"/>
    </w:p>
    <w:p w:rsidR="00BD3564" w:rsidRPr="00EA4732" w:rsidRDefault="00BD3564" w:rsidP="00BD3564">
      <w:pPr>
        <w:pStyle w:val="af6"/>
        <w:numPr>
          <w:ilvl w:val="3"/>
          <w:numId w:val="28"/>
        </w:numPr>
        <w:ind w:left="0" w:firstLine="567"/>
        <w:jc w:val="both"/>
      </w:pPr>
      <w:r w:rsidRPr="00EA4732">
        <w:t>показатели результативности предоставления    Субсидии в</w:t>
      </w:r>
      <w:r>
        <w:t xml:space="preserve"> приложении </w:t>
      </w:r>
      <w:r>
        <w:rPr>
          <w:lang w:val="en-US"/>
        </w:rPr>
        <w:t>N</w:t>
      </w:r>
      <w:r>
        <w:t>3</w:t>
      </w:r>
      <w:r w:rsidRPr="00EA4732">
        <w:t xml:space="preserve"> к Соглашению, являющемся   неотъемлемой частью Соглашения;</w:t>
      </w:r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bookmarkStart w:id="35" w:name="_Ref31986400"/>
      <w:r w:rsidRPr="00EA4732">
        <w:t xml:space="preserve">осуществлять оценку достижения  Получателем    показателей результативности  предоставления  Субсидии, установленных     Порядком      или </w:t>
      </w:r>
      <w:r w:rsidRPr="00C7501C">
        <w:t>Управлением</w:t>
      </w:r>
      <w:r w:rsidRPr="00EA4732">
        <w:t xml:space="preserve"> в соответствии с пунктом </w:t>
      </w:r>
      <w:fldSimple w:instr=" REF _Ref31882146 \r \h  \* MERGEFORMAT ">
        <w:r>
          <w:t>4.1.5</w:t>
        </w:r>
      </w:fldSimple>
      <w:r w:rsidRPr="00EA4732">
        <w:t xml:space="preserve"> Соглашения, на основании отчета о   достижении    </w:t>
      </w:r>
      <w:proofErr w:type="gramStart"/>
      <w:r w:rsidRPr="00EA4732">
        <w:t>значений       показателей результативности предоставления Субсидии</w:t>
      </w:r>
      <w:proofErr w:type="gramEnd"/>
      <w:r w:rsidRPr="00EA4732">
        <w:t xml:space="preserve"> по  форме  согласно   приложению</w:t>
      </w:r>
      <w:r>
        <w:rPr>
          <w:lang w:val="en-US"/>
        </w:rPr>
        <w:t>N</w:t>
      </w:r>
      <w:r>
        <w:t>4</w:t>
      </w:r>
      <w:r w:rsidRPr="00EA4732">
        <w:t xml:space="preserve"> к Соглашению,  являющемуся  неотъемлемой   частью Соглашения,   представленного   в         соответствии с </w:t>
      </w:r>
      <w:r>
        <w:t xml:space="preserve">пунктом </w:t>
      </w:r>
      <w:r w:rsidR="007E2C58">
        <w:fldChar w:fldCharType="begin"/>
      </w:r>
      <w:r>
        <w:instrText xml:space="preserve"> REF _Ref32140888 \r \h </w:instrText>
      </w:r>
      <w:r w:rsidR="007E2C58">
        <w:fldChar w:fldCharType="separate"/>
      </w:r>
      <w:r>
        <w:t>4.3.10.2</w:t>
      </w:r>
      <w:r w:rsidR="007E2C58">
        <w:fldChar w:fldCharType="end"/>
      </w:r>
      <w:r w:rsidRPr="00EA4732">
        <w:t xml:space="preserve"> Соглашения;</w:t>
      </w:r>
      <w:bookmarkEnd w:id="35"/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bookmarkStart w:id="36" w:name="_Ref31986570"/>
      <w:r w:rsidRPr="00EA4732">
        <w:t xml:space="preserve">осуществлять </w:t>
      </w:r>
      <w:proofErr w:type="gramStart"/>
      <w:r w:rsidRPr="00EA4732">
        <w:t>контроль за</w:t>
      </w:r>
      <w:proofErr w:type="gramEnd"/>
      <w:r w:rsidRPr="00EA4732">
        <w:t xml:space="preserve"> соблюдением Получателем   порядка, </w:t>
      </w:r>
      <w:r>
        <w:t xml:space="preserve">целей и условий предоставления Субсидии, установленных </w:t>
      </w:r>
      <w:r w:rsidRPr="00EA4732">
        <w:t>Порядком</w:t>
      </w:r>
      <w:r>
        <w:t xml:space="preserve"> и Соглашением, </w:t>
      </w:r>
      <w:r w:rsidRPr="00EA4732">
        <w:t>путем    проведения плановых и (или) внеплановых проверок:</w:t>
      </w:r>
      <w:bookmarkEnd w:id="36"/>
    </w:p>
    <w:p w:rsidR="00BD3564" w:rsidRPr="00EA4732" w:rsidRDefault="00BD3564" w:rsidP="00BD3564">
      <w:pPr>
        <w:pStyle w:val="af6"/>
        <w:numPr>
          <w:ilvl w:val="3"/>
          <w:numId w:val="28"/>
        </w:numPr>
        <w:ind w:left="0" w:firstLine="567"/>
        <w:jc w:val="both"/>
      </w:pPr>
      <w:r w:rsidRPr="00EA4732">
        <w:t xml:space="preserve">по месту нахождения </w:t>
      </w:r>
      <w:r w:rsidRPr="00C7501C">
        <w:t>Управления</w:t>
      </w:r>
      <w:r w:rsidRPr="00EA4732">
        <w:t xml:space="preserve"> на основании:</w:t>
      </w:r>
    </w:p>
    <w:p w:rsidR="00BD3564" w:rsidRPr="00EA4732" w:rsidRDefault="00BD3564" w:rsidP="00BD3564">
      <w:pPr>
        <w:pStyle w:val="af6"/>
        <w:numPr>
          <w:ilvl w:val="4"/>
          <w:numId w:val="28"/>
        </w:numPr>
        <w:ind w:left="0" w:firstLine="567"/>
        <w:jc w:val="both"/>
      </w:pPr>
      <w:bookmarkStart w:id="37" w:name="_Ref31986198"/>
      <w:r w:rsidRPr="00EA4732">
        <w:t>отчет</w:t>
      </w:r>
      <w:proofErr w:type="gramStart"/>
      <w:r w:rsidRPr="00EA4732">
        <w:t>а(</w:t>
      </w:r>
      <w:proofErr w:type="spellStart"/>
      <w:proofErr w:type="gramEnd"/>
      <w:r w:rsidRPr="00EA4732">
        <w:t>ов</w:t>
      </w:r>
      <w:proofErr w:type="spellEnd"/>
      <w:r w:rsidRPr="00EA4732">
        <w:t>) о расходах Получателя, источником  финансового обеспечения которых является  Субсидия,  по  форме  согласно   приложению</w:t>
      </w:r>
      <w:r>
        <w:rPr>
          <w:lang w:val="en-US"/>
        </w:rPr>
        <w:t>N</w:t>
      </w:r>
      <w:r w:rsidRPr="00C7501C">
        <w:t>5</w:t>
      </w:r>
      <w:r w:rsidRPr="00EA4732">
        <w:t xml:space="preserve">  к  Соглашению</w:t>
      </w:r>
      <w:r>
        <w:t xml:space="preserve">, </w:t>
      </w:r>
      <w:r w:rsidRPr="00EA4732">
        <w:t xml:space="preserve">являющемуся  неотъемлемой  частью Соглашения,   представленногов         соответствии с </w:t>
      </w:r>
      <w:r>
        <w:t>пунктом </w:t>
      </w:r>
      <w:r w:rsidR="007E2C58">
        <w:fldChar w:fldCharType="begin"/>
      </w:r>
      <w:r>
        <w:instrText xml:space="preserve"> REF _Ref32140911 \r \h </w:instrText>
      </w:r>
      <w:r w:rsidR="007E2C58">
        <w:fldChar w:fldCharType="separate"/>
      </w:r>
      <w:r>
        <w:t>4.3.10.1</w:t>
      </w:r>
      <w:r w:rsidR="007E2C58">
        <w:fldChar w:fldCharType="end"/>
      </w:r>
      <w:r w:rsidR="00C7501C">
        <w:t xml:space="preserve">. </w:t>
      </w:r>
      <w:r w:rsidRPr="00EA4732">
        <w:t>Соглашения.</w:t>
      </w:r>
      <w:bookmarkEnd w:id="37"/>
    </w:p>
    <w:p w:rsidR="00BD3564" w:rsidRPr="00EA4732" w:rsidRDefault="00BD3564" w:rsidP="00BD3564">
      <w:pPr>
        <w:pStyle w:val="af6"/>
        <w:numPr>
          <w:ilvl w:val="4"/>
          <w:numId w:val="28"/>
        </w:numPr>
        <w:ind w:left="0" w:firstLine="567"/>
        <w:jc w:val="both"/>
      </w:pPr>
      <w:r w:rsidRPr="00EA4732">
        <w:t xml:space="preserve">иных документов, представленных Получателем  по   запросу </w:t>
      </w:r>
      <w:r w:rsidRPr="00C7501C">
        <w:t>Управления</w:t>
      </w:r>
      <w:r w:rsidRPr="00EA4732">
        <w:t xml:space="preserve"> в соответствии с </w:t>
      </w:r>
      <w:r>
        <w:t>пунктом </w:t>
      </w:r>
      <w:r w:rsidR="007E2C58">
        <w:fldChar w:fldCharType="begin"/>
      </w:r>
      <w:r>
        <w:instrText xml:space="preserve"> REF _Ref32141213 \r \h </w:instrText>
      </w:r>
      <w:r w:rsidR="007E2C58">
        <w:fldChar w:fldCharType="separate"/>
      </w:r>
      <w:r>
        <w:t>4.3.11</w:t>
      </w:r>
      <w:r w:rsidR="007E2C58">
        <w:fldChar w:fldCharType="end"/>
      </w:r>
      <w:r w:rsidRPr="00EA4732">
        <w:t>Соглашения.</w:t>
      </w:r>
    </w:p>
    <w:p w:rsidR="00BD3564" w:rsidRPr="00EA4732" w:rsidRDefault="00BD3564" w:rsidP="00BD3564">
      <w:pPr>
        <w:pStyle w:val="af6"/>
        <w:numPr>
          <w:ilvl w:val="3"/>
          <w:numId w:val="28"/>
        </w:numPr>
        <w:ind w:left="0" w:firstLine="567"/>
        <w:jc w:val="both"/>
      </w:pPr>
      <w:r w:rsidRPr="00EA4732">
        <w:t>по месту нахождения Получателя путем    документального и фактического а</w:t>
      </w:r>
      <w:r>
        <w:t xml:space="preserve">нализа операций, произведенных Получателем, связанных </w:t>
      </w:r>
      <w:r w:rsidRPr="00EA4732">
        <w:t>с использованием Субсидии;</w:t>
      </w:r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bookmarkStart w:id="38" w:name="_Ref31986705"/>
      <w:proofErr w:type="gramStart"/>
      <w:r>
        <w:t xml:space="preserve">в случае установления </w:t>
      </w:r>
      <w:r w:rsidRPr="00C7501C">
        <w:t>Управлением</w:t>
      </w:r>
      <w:r>
        <w:t xml:space="preserve"> или получения от органа  муниципального  финансового контроля информации о факте (ах) нарушения Получателем порядка, целей  и   условий предоставления  Субсидии,  предусмотренных   Порядком  и  (или)  Соглашением,  в  том  числе     указания в документах,  представленных  Получателем  в  соответствии  с    Порядком и  (или)  Соглашением,   недостоверных сведений,  направлять  Получателю  требование  об  обеспечении   возврата Субсидии в бюджет Белохолуницкого района в  размере  и  в</w:t>
      </w:r>
      <w:proofErr w:type="gramEnd"/>
      <w:r>
        <w:t xml:space="preserve">  сроки,    определенные в указанном требовании;</w:t>
      </w:r>
      <w:bookmarkEnd w:id="38"/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bookmarkStart w:id="39" w:name="_Ref32133451"/>
      <w:r w:rsidRPr="00EA4732">
        <w:t>в случае</w:t>
      </w:r>
      <w:proofErr w:type="gramStart"/>
      <w:r w:rsidRPr="00EA4732">
        <w:t>,</w:t>
      </w:r>
      <w:proofErr w:type="gramEnd"/>
      <w:r w:rsidRPr="00EA4732">
        <w:t xml:space="preserve"> если  Получателем  не   достигнуты     значения показателей  результативности  предоставления  Субсидии, установленных Порядком в соответствии с  </w:t>
      </w:r>
      <w:r>
        <w:t xml:space="preserve">пунктом </w:t>
      </w:r>
      <w:r w:rsidR="007E2C58">
        <w:fldChar w:fldCharType="begin"/>
      </w:r>
      <w:r>
        <w:instrText xml:space="preserve"> REF _Ref31882146 \r \h </w:instrText>
      </w:r>
      <w:r w:rsidR="007E2C58">
        <w:fldChar w:fldCharType="separate"/>
      </w:r>
      <w:r>
        <w:t>4.1.5</w:t>
      </w:r>
      <w:r w:rsidR="007E2C58">
        <w:fldChar w:fldCharType="end"/>
      </w:r>
      <w:r w:rsidRPr="00EA4732">
        <w:t xml:space="preserve"> Соглашения, применять штрафные санкции, рассчитываемые по ф</w:t>
      </w:r>
      <w:r>
        <w:t xml:space="preserve">орме согласно приложению </w:t>
      </w:r>
      <w:r>
        <w:rPr>
          <w:lang w:val="en-US"/>
        </w:rPr>
        <w:t>N</w:t>
      </w:r>
      <w:r>
        <w:t xml:space="preserve">6 к </w:t>
      </w:r>
      <w:r w:rsidRPr="00EA4732">
        <w:t>Соглашению,  являющемуся  н</w:t>
      </w:r>
      <w:r>
        <w:t xml:space="preserve">еотъемлемой  частью </w:t>
      </w:r>
      <w:r w:rsidRPr="00EA4732">
        <w:t>Соглашения,  с обязательным уведомле</w:t>
      </w:r>
      <w:r>
        <w:t xml:space="preserve">нием Получателя в течение </w:t>
      </w:r>
      <w:r w:rsidR="00C7501C">
        <w:t>5</w:t>
      </w:r>
      <w:r w:rsidRPr="00EA4732">
        <w:t xml:space="preserve"> рабочих дней с даты принятия указанного решения;</w:t>
      </w:r>
      <w:bookmarkEnd w:id="39"/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r w:rsidRPr="00EA4732">
        <w:t xml:space="preserve">рассматривать предложения, документы  и  иную   информацию, направленную Получателем, в том числе  в  соответствии  с   </w:t>
      </w:r>
      <w:r>
        <w:t>пунктом </w:t>
      </w:r>
      <w:r w:rsidR="007E2C58">
        <w:fldChar w:fldCharType="begin"/>
      </w:r>
      <w:r>
        <w:instrText xml:space="preserve"> REF _Ref32141382 \r \h </w:instrText>
      </w:r>
      <w:r w:rsidR="007E2C58">
        <w:fldChar w:fldCharType="separate"/>
      </w:r>
      <w:r>
        <w:t>4.4.1</w:t>
      </w:r>
      <w:r w:rsidR="007E2C58">
        <w:fldChar w:fldCharType="end"/>
      </w:r>
      <w:r w:rsidR="00C7501C">
        <w:t xml:space="preserve">. </w:t>
      </w:r>
      <w:r w:rsidRPr="00EA4732">
        <w:t>Соглашения, в течение</w:t>
      </w:r>
      <w:r w:rsidR="00C7501C">
        <w:t xml:space="preserve"> 5 </w:t>
      </w:r>
      <w:r w:rsidRPr="00EA4732">
        <w:t>рабочих дней со дня их получения   и уведомлять Получателя о принятом решении (при необходимости);</w:t>
      </w:r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r w:rsidRPr="00EA4732">
        <w:t xml:space="preserve">направлять разъяснения Получателю по вопросам, связанным   с исполнением настоящего Соглашения, в течение </w:t>
      </w:r>
      <w:r w:rsidR="00C7501C">
        <w:t xml:space="preserve">5 </w:t>
      </w:r>
      <w:r w:rsidRPr="00EA4732">
        <w:t xml:space="preserve">рабочих  дней  со   дня получения обращения Получателя в соответствии с </w:t>
      </w:r>
      <w:r>
        <w:t>пунктом </w:t>
      </w:r>
      <w:r w:rsidR="007E2C58">
        <w:fldChar w:fldCharType="begin"/>
      </w:r>
      <w:r>
        <w:instrText xml:space="preserve"> REF _Ref32141420 \r \h </w:instrText>
      </w:r>
      <w:r w:rsidR="007E2C58">
        <w:fldChar w:fldCharType="separate"/>
      </w:r>
      <w:r>
        <w:t>4.4.2</w:t>
      </w:r>
      <w:r w:rsidR="007E2C58">
        <w:fldChar w:fldCharType="end"/>
      </w:r>
      <w:r>
        <w:t xml:space="preserve"> С</w:t>
      </w:r>
      <w:r w:rsidRPr="00EA4732">
        <w:t>оглашения;</w:t>
      </w:r>
    </w:p>
    <w:p w:rsidR="00BD3564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r>
        <w:t>выполнять иные обязательства в соответствии с   бюджетным законодательством Российской Федерации и Порядком:</w:t>
      </w:r>
    </w:p>
    <w:p w:rsidR="00BD3564" w:rsidRPr="00EA4732" w:rsidRDefault="00BD3564" w:rsidP="00BD3564">
      <w:pPr>
        <w:pStyle w:val="af6"/>
        <w:numPr>
          <w:ilvl w:val="1"/>
          <w:numId w:val="28"/>
        </w:numPr>
        <w:ind w:left="0" w:firstLine="567"/>
        <w:jc w:val="both"/>
      </w:pPr>
      <w:r w:rsidRPr="00C7501C">
        <w:t>Управление</w:t>
      </w:r>
      <w:r w:rsidRPr="00EA4732">
        <w:t>вправе:</w:t>
      </w:r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bookmarkStart w:id="40" w:name="_Ref32134781"/>
      <w:r w:rsidRPr="00EA4732">
        <w:t>принима</w:t>
      </w:r>
      <w:r>
        <w:t xml:space="preserve">ть решение об изменении условий </w:t>
      </w:r>
      <w:r w:rsidRPr="00EA4732">
        <w:t xml:space="preserve">Соглашения в соответствии с </w:t>
      </w:r>
      <w:r>
        <w:t>пунктом </w:t>
      </w:r>
      <w:r w:rsidR="007E2C58">
        <w:fldChar w:fldCharType="begin"/>
      </w:r>
      <w:r>
        <w:instrText xml:space="preserve"> REF _Ref32141447 \r \h </w:instrText>
      </w:r>
      <w:r w:rsidR="007E2C58">
        <w:fldChar w:fldCharType="separate"/>
      </w:r>
      <w:r>
        <w:t>6.3</w:t>
      </w:r>
      <w:r w:rsidR="007E2C58">
        <w:fldChar w:fldCharType="end"/>
      </w:r>
      <w:r w:rsidR="00C7501C">
        <w:t xml:space="preserve">. </w:t>
      </w:r>
      <w:r w:rsidRPr="00EA4732">
        <w:t>Соглашения,  в  том    числе на основании  информации  и  пр</w:t>
      </w:r>
      <w:r>
        <w:t xml:space="preserve">едложений,   </w:t>
      </w:r>
      <w:r>
        <w:lastRenderedPageBreak/>
        <w:t xml:space="preserve">направленных </w:t>
      </w:r>
      <w:r w:rsidRPr="00EA4732">
        <w:t xml:space="preserve">Получателем в соответствии с </w:t>
      </w:r>
      <w:r>
        <w:t>пунктом </w:t>
      </w:r>
      <w:r w:rsidR="007E2C58">
        <w:fldChar w:fldCharType="begin"/>
      </w:r>
      <w:r>
        <w:instrText xml:space="preserve"> REF _Ref32141382 \r \h </w:instrText>
      </w:r>
      <w:r w:rsidR="007E2C58">
        <w:fldChar w:fldCharType="separate"/>
      </w:r>
      <w:r>
        <w:t>4.4.1</w:t>
      </w:r>
      <w:r w:rsidR="007E2C58">
        <w:fldChar w:fldCharType="end"/>
      </w:r>
      <w:r w:rsidR="00C7501C">
        <w:t xml:space="preserve">. </w:t>
      </w:r>
      <w:r w:rsidRPr="00EA4732">
        <w:t>Соглашения,  включая   изменение размера Субсидии;</w:t>
      </w:r>
      <w:bookmarkEnd w:id="40"/>
    </w:p>
    <w:p w:rsidR="00BD3564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bookmarkStart w:id="41" w:name="_Ref32134132"/>
      <w:proofErr w:type="gramStart"/>
      <w:r>
        <w:t xml:space="preserve">принимать в соответствии с бюджетным   законодательством Российской Федерации решение о наличии или отсутствии    </w:t>
      </w:r>
      <w:r w:rsidR="00E65082">
        <w:t>потребности в направлении в следующем</w:t>
      </w:r>
      <w:r>
        <w:t xml:space="preserve"> году остатка Суб</w:t>
      </w:r>
      <w:r w:rsidR="00E65082">
        <w:t>сидии, не использованного в текущем</w:t>
      </w:r>
      <w:r>
        <w:t xml:space="preserve"> году, на цели, указанные в разделе I Соглашения, не позднее</w:t>
      </w:r>
      <w:r w:rsidR="00124BB3">
        <w:t xml:space="preserve">5 </w:t>
      </w:r>
      <w:r>
        <w:t>рабочих дней со дня получения от   Получателя следующих документов, обосновывающих потребность в направлении   остатка Субсидии на указанные цели:</w:t>
      </w:r>
      <w:bookmarkEnd w:id="41"/>
      <w:proofErr w:type="gramEnd"/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r w:rsidRPr="00EA4732">
        <w:t xml:space="preserve">приостанавливать   предоставление   Субсидии     в   случае установления </w:t>
      </w:r>
      <w:r w:rsidRPr="00C7501C">
        <w:t>Управлением</w:t>
      </w:r>
      <w:r w:rsidRPr="00EA4732">
        <w:t xml:space="preserve"> или получения от органа муниципального  финансового   </w:t>
      </w:r>
      <w:r>
        <w:t xml:space="preserve">  контроля    информации о </w:t>
      </w:r>
      <w:r w:rsidRPr="00EA4732">
        <w:t>факт</w:t>
      </w:r>
      <w:proofErr w:type="gramStart"/>
      <w:r w:rsidRPr="00EA4732">
        <w:t>е(</w:t>
      </w:r>
      <w:proofErr w:type="gramEnd"/>
      <w:r w:rsidRPr="00EA4732">
        <w:t>ах) нарушения Получателем порядка, целей и условий предоставления   Субсидии, предусмотренных   Порядком</w:t>
      </w:r>
      <w:r>
        <w:t xml:space="preserve">   и Соглашением, </w:t>
      </w:r>
      <w:r w:rsidRPr="00EA4732">
        <w:t>в  том  числе  указания  в   документах,представленных Получ</w:t>
      </w:r>
      <w:r>
        <w:t xml:space="preserve">ателем в соответствии  с </w:t>
      </w:r>
      <w:r w:rsidRPr="00EA4732">
        <w:t xml:space="preserve">Соглашением,    недостоверных сведений, до устранения указанных нарушений с обязательным   уведомлением </w:t>
      </w:r>
      <w:r>
        <w:t xml:space="preserve">Получателя не позднее </w:t>
      </w:r>
      <w:r w:rsidR="00E65082">
        <w:t xml:space="preserve">5 </w:t>
      </w:r>
      <w:r w:rsidRPr="00EA4732">
        <w:t>рабочего дня с  даты  принятия    решения о приостановлении предоставления Субсидии;</w:t>
      </w:r>
    </w:p>
    <w:p w:rsidR="00BD3564" w:rsidRPr="00EA4732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r w:rsidRPr="00EA4732">
        <w:t xml:space="preserve">запрашивать у Получателя документы и информацию, необходимые для осуществления </w:t>
      </w:r>
      <w:proofErr w:type="gramStart"/>
      <w:r w:rsidRPr="00EA4732">
        <w:t>контроля за</w:t>
      </w:r>
      <w:proofErr w:type="gramEnd"/>
      <w:r w:rsidRPr="00EA4732">
        <w:t xml:space="preserve"> соблюдением Получателем порядка,  целей   и условий предоставления Субсидии, установленных </w:t>
      </w:r>
      <w:r>
        <w:t>Порядком</w:t>
      </w:r>
      <w:r w:rsidRPr="00EA4732">
        <w:t xml:space="preserve">  и  Соглашением,  в  соответствии  с    </w:t>
      </w:r>
      <w:r>
        <w:t>пунктом </w:t>
      </w:r>
      <w:r w:rsidR="007E2C58">
        <w:fldChar w:fldCharType="begin"/>
      </w:r>
      <w:r>
        <w:instrText xml:space="preserve"> REF _Ref31986570 \r \h </w:instrText>
      </w:r>
      <w:r w:rsidR="007E2C58">
        <w:fldChar w:fldCharType="separate"/>
      </w:r>
      <w:r>
        <w:t>4.1.7</w:t>
      </w:r>
      <w:r w:rsidR="007E2C58">
        <w:fldChar w:fldCharType="end"/>
      </w:r>
      <w:r w:rsidRPr="00EA4732">
        <w:t>Соглашения;</w:t>
      </w:r>
    </w:p>
    <w:p w:rsidR="00BD3564" w:rsidRDefault="00BD3564" w:rsidP="00BD3564">
      <w:pPr>
        <w:pStyle w:val="af6"/>
        <w:numPr>
          <w:ilvl w:val="2"/>
          <w:numId w:val="28"/>
        </w:numPr>
        <w:ind w:left="0" w:firstLine="567"/>
        <w:jc w:val="both"/>
      </w:pPr>
      <w:r>
        <w:t>осуществлять иные права в соответствии   с     бюджетным законодательством Российской Федерации и Порядком:</w:t>
      </w:r>
    </w:p>
    <w:p w:rsidR="00BD3564" w:rsidRDefault="00BD3564" w:rsidP="00BD3564">
      <w:pPr>
        <w:pStyle w:val="HTML"/>
        <w:numPr>
          <w:ilvl w:val="1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32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:rsidR="00BD3564" w:rsidRPr="005058B2" w:rsidRDefault="00BD3564" w:rsidP="00BD3564">
      <w:pPr>
        <w:pStyle w:val="HTML"/>
        <w:numPr>
          <w:ilvl w:val="2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Ref32141191"/>
      <w:r w:rsidRPr="005058B2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 xml:space="preserve">авлять в </w:t>
      </w:r>
      <w:r w:rsidRPr="00E65082">
        <w:rPr>
          <w:rFonts w:ascii="Times New Roman" w:hAnsi="Times New Roman" w:cs="Times New Roman"/>
          <w:sz w:val="24"/>
          <w:szCs w:val="24"/>
        </w:rPr>
        <w:t>Управление</w:t>
      </w:r>
      <w:r w:rsidRPr="005058B2">
        <w:rPr>
          <w:rFonts w:ascii="Times New Roman" w:hAnsi="Times New Roman" w:cs="Times New Roman"/>
          <w:sz w:val="24"/>
          <w:szCs w:val="24"/>
        </w:rPr>
        <w:t xml:space="preserve">документы, в   соответствии   с       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_Ref31880958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3.1.1.1.1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 w:rsidRPr="005058B2">
        <w:rPr>
          <w:rFonts w:ascii="Times New Roman" w:hAnsi="Times New Roman" w:cs="Times New Roman"/>
          <w:sz w:val="24"/>
          <w:szCs w:val="24"/>
        </w:rPr>
        <w:t>настоящего Соглашения;</w:t>
      </w:r>
      <w:bookmarkEnd w:id="42"/>
    </w:p>
    <w:p w:rsidR="00BD3564" w:rsidRPr="00EA4732" w:rsidRDefault="00BD3564" w:rsidP="00BD3564">
      <w:pPr>
        <w:pStyle w:val="HTML"/>
        <w:numPr>
          <w:ilvl w:val="2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представить в Управление образования </w:t>
      </w:r>
      <w:r w:rsidR="00E65082">
        <w:rPr>
          <w:rFonts w:ascii="Times New Roman" w:hAnsi="Times New Roman" w:cs="Times New Roman"/>
          <w:sz w:val="24"/>
          <w:szCs w:val="24"/>
        </w:rPr>
        <w:t xml:space="preserve">в срок до 20 декабря текущего года </w:t>
      </w:r>
      <w:r w:rsidRPr="00EA4732">
        <w:rPr>
          <w:rFonts w:ascii="Times New Roman" w:hAnsi="Times New Roman" w:cs="Times New Roman"/>
          <w:sz w:val="24"/>
          <w:szCs w:val="24"/>
        </w:rPr>
        <w:t xml:space="preserve">документы,  </w:t>
      </w:r>
      <w:proofErr w:type="spellStart"/>
      <w:r w:rsidRPr="00EA4732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>пунктом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7E2C5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_Ref32134132 \r \h </w:instrText>
      </w:r>
      <w:r w:rsidR="007E2C58">
        <w:rPr>
          <w:rFonts w:ascii="Times New Roman" w:hAnsi="Times New Roman" w:cs="Times New Roman"/>
          <w:sz w:val="24"/>
          <w:szCs w:val="24"/>
        </w:rPr>
      </w:r>
      <w:r w:rsidR="007E2C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4.2.2</w:t>
      </w:r>
      <w:r w:rsidR="007E2C58">
        <w:rPr>
          <w:rFonts w:ascii="Times New Roman" w:hAnsi="Times New Roman" w:cs="Times New Roman"/>
          <w:sz w:val="24"/>
          <w:szCs w:val="24"/>
        </w:rPr>
        <w:fldChar w:fldCharType="end"/>
      </w:r>
      <w:r w:rsidR="00E65082">
        <w:rPr>
          <w:rFonts w:ascii="Times New Roman" w:hAnsi="Times New Roman" w:cs="Times New Roman"/>
          <w:sz w:val="24"/>
          <w:szCs w:val="24"/>
        </w:rPr>
        <w:t xml:space="preserve">. </w:t>
      </w:r>
      <w:r w:rsidRPr="00EA4732">
        <w:rPr>
          <w:rFonts w:ascii="Times New Roman" w:hAnsi="Times New Roman" w:cs="Times New Roman"/>
          <w:sz w:val="24"/>
          <w:szCs w:val="24"/>
        </w:rPr>
        <w:t>Соглашения;</w:t>
      </w:r>
    </w:p>
    <w:p w:rsidR="00BD3564" w:rsidRPr="00EA4732" w:rsidRDefault="00BD3564" w:rsidP="00BD3564">
      <w:pPr>
        <w:pStyle w:val="HTML"/>
        <w:numPr>
          <w:ilvl w:val="2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Ref31981897"/>
      <w:r w:rsidRPr="00EA4732">
        <w:rPr>
          <w:rFonts w:ascii="Times New Roman" w:hAnsi="Times New Roman" w:cs="Times New Roman"/>
          <w:sz w:val="24"/>
          <w:szCs w:val="24"/>
        </w:rPr>
        <w:t>направлят</w:t>
      </w:r>
      <w:r>
        <w:rPr>
          <w:rFonts w:ascii="Times New Roman" w:hAnsi="Times New Roman" w:cs="Times New Roman"/>
          <w:sz w:val="24"/>
          <w:szCs w:val="24"/>
        </w:rPr>
        <w:t xml:space="preserve">ь в </w:t>
      </w:r>
      <w:r w:rsidRPr="00E65082">
        <w:rPr>
          <w:rFonts w:ascii="Times New Roman" w:hAnsi="Times New Roman" w:cs="Times New Roman"/>
          <w:sz w:val="24"/>
          <w:szCs w:val="24"/>
        </w:rPr>
        <w:t>Управление</w:t>
      </w:r>
      <w:r w:rsidRPr="00EA4732">
        <w:rPr>
          <w:rFonts w:ascii="Times New Roman" w:hAnsi="Times New Roman" w:cs="Times New Roman"/>
          <w:sz w:val="24"/>
          <w:szCs w:val="24"/>
        </w:rPr>
        <w:t>на утверждение:</w:t>
      </w:r>
      <w:bookmarkEnd w:id="43"/>
    </w:p>
    <w:p w:rsidR="00BD3564" w:rsidRPr="00EA4732" w:rsidRDefault="00BD3564" w:rsidP="00BD3564">
      <w:pPr>
        <w:pStyle w:val="HTML"/>
        <w:numPr>
          <w:ilvl w:val="3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не позднее </w:t>
      </w:r>
      <w:r w:rsidR="00124B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Pr="00EA4732">
        <w:rPr>
          <w:rFonts w:ascii="Times New Roman" w:hAnsi="Times New Roman" w:cs="Times New Roman"/>
          <w:sz w:val="24"/>
          <w:szCs w:val="24"/>
        </w:rPr>
        <w:t>дня    со днязаключения настоящего Соглашения;</w:t>
      </w:r>
    </w:p>
    <w:p w:rsidR="00BD3564" w:rsidRPr="00EA4732" w:rsidRDefault="00BD3564" w:rsidP="00BD3564">
      <w:pPr>
        <w:pStyle w:val="HTML"/>
        <w:numPr>
          <w:ilvl w:val="3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32">
        <w:rPr>
          <w:rFonts w:ascii="Times New Roman" w:hAnsi="Times New Roman" w:cs="Times New Roman"/>
          <w:sz w:val="24"/>
          <w:szCs w:val="24"/>
        </w:rPr>
        <w:t>Сведения с учетом внесенных</w:t>
      </w:r>
      <w:r>
        <w:rPr>
          <w:rFonts w:ascii="Times New Roman" w:hAnsi="Times New Roman" w:cs="Times New Roman"/>
          <w:sz w:val="24"/>
          <w:szCs w:val="24"/>
        </w:rPr>
        <w:t xml:space="preserve"> изменений не позднее </w:t>
      </w:r>
      <w:r w:rsidR="00124BB3">
        <w:rPr>
          <w:rFonts w:ascii="Times New Roman" w:hAnsi="Times New Roman" w:cs="Times New Roman"/>
          <w:sz w:val="24"/>
          <w:szCs w:val="24"/>
        </w:rPr>
        <w:t xml:space="preserve"> 5 </w:t>
      </w:r>
      <w:r w:rsidRPr="00EA4732">
        <w:rPr>
          <w:rFonts w:ascii="Times New Roman" w:hAnsi="Times New Roman" w:cs="Times New Roman"/>
          <w:sz w:val="24"/>
          <w:szCs w:val="24"/>
        </w:rPr>
        <w:t>рабочих дней со дня внесения в них изменений.</w:t>
      </w:r>
    </w:p>
    <w:p w:rsidR="00BD3564" w:rsidRPr="00EA4732" w:rsidRDefault="00BD3564" w:rsidP="00BD3564">
      <w:pPr>
        <w:pStyle w:val="HTML"/>
        <w:numPr>
          <w:ilvl w:val="2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32">
        <w:rPr>
          <w:rFonts w:ascii="Times New Roman" w:hAnsi="Times New Roman" w:cs="Times New Roman"/>
          <w:sz w:val="24"/>
          <w:szCs w:val="24"/>
        </w:rPr>
        <w:t>утверждать, с направлением копии в</w:t>
      </w:r>
      <w:r w:rsidRPr="00124BB3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564" w:rsidRPr="00EA4732" w:rsidRDefault="00BD3564" w:rsidP="00BD3564">
      <w:pPr>
        <w:pStyle w:val="af9"/>
        <w:numPr>
          <w:ilvl w:val="3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44" w:name="sub_14342"/>
      <w:r w:rsidRPr="00EA4732">
        <w:rPr>
          <w:rFonts w:ascii="Times New Roman" w:hAnsi="Times New Roman" w:cs="Times New Roman"/>
        </w:rPr>
        <w:t xml:space="preserve">Сведения с учетом внесенных изменений не позднее   </w:t>
      </w:r>
      <w:bookmarkEnd w:id="44"/>
      <w:r w:rsidR="00124BB3">
        <w:rPr>
          <w:rFonts w:ascii="Times New Roman" w:hAnsi="Times New Roman" w:cs="Times New Roman"/>
        </w:rPr>
        <w:t xml:space="preserve">5 </w:t>
      </w:r>
      <w:r w:rsidRPr="00EA4732">
        <w:rPr>
          <w:rFonts w:ascii="Times New Roman" w:hAnsi="Times New Roman" w:cs="Times New Roman"/>
        </w:rPr>
        <w:t>рабочих дней со дня внесения в них изменений.</w:t>
      </w:r>
    </w:p>
    <w:p w:rsidR="00BD3564" w:rsidRPr="00EA4732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45" w:name="sub_1435"/>
      <w:r w:rsidRPr="00EA4732">
        <w:rPr>
          <w:rFonts w:ascii="Times New Roman" w:hAnsi="Times New Roman" w:cs="Times New Roman"/>
        </w:rPr>
        <w:t>открыть    в    срок    до</w:t>
      </w:r>
      <w:r w:rsidR="00124BB3">
        <w:rPr>
          <w:rFonts w:ascii="Times New Roman" w:hAnsi="Times New Roman" w:cs="Times New Roman"/>
        </w:rPr>
        <w:t xml:space="preserve"> 15 сентября 2020 года</w:t>
      </w:r>
      <w:r w:rsidRPr="00EA4732">
        <w:rPr>
          <w:rFonts w:ascii="Times New Roman" w:hAnsi="Times New Roman" w:cs="Times New Roman"/>
        </w:rPr>
        <w:t xml:space="preserve">    лицевой    счет</w:t>
      </w:r>
      <w:bookmarkEnd w:id="45"/>
      <w:r w:rsidR="000943F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</w:t>
      </w:r>
      <w:r w:rsidR="000943F2">
        <w:rPr>
          <w:rFonts w:ascii="Times New Roman" w:hAnsi="Times New Roman" w:cs="Times New Roman"/>
          <w:highlight w:val="cyan"/>
        </w:rPr>
        <w:t xml:space="preserve"> территориальном</w:t>
      </w:r>
      <w:r w:rsidRPr="00A91A29">
        <w:rPr>
          <w:rFonts w:ascii="Times New Roman" w:hAnsi="Times New Roman" w:cs="Times New Roman"/>
          <w:highlight w:val="cyan"/>
        </w:rPr>
        <w:t xml:space="preserve"> </w:t>
      </w:r>
      <w:r w:rsidR="000943F2">
        <w:rPr>
          <w:rFonts w:ascii="Times New Roman" w:hAnsi="Times New Roman" w:cs="Times New Roman"/>
          <w:highlight w:val="cyan"/>
        </w:rPr>
        <w:t xml:space="preserve"> органе Федерального казначейства</w:t>
      </w:r>
      <w:proofErr w:type="gramStart"/>
      <w:r w:rsidR="000943F2">
        <w:rPr>
          <w:rFonts w:ascii="Times New Roman" w:hAnsi="Times New Roman" w:cs="Times New Roman"/>
        </w:rPr>
        <w:t xml:space="preserve"> .</w:t>
      </w:r>
      <w:proofErr w:type="gramEnd"/>
    </w:p>
    <w:p w:rsidR="00BD3564" w:rsidRPr="00EA4732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46" w:name="sub_1436"/>
      <w:r w:rsidRPr="00EA4732">
        <w:rPr>
          <w:rFonts w:ascii="Times New Roman" w:hAnsi="Times New Roman" w:cs="Times New Roman"/>
        </w:rPr>
        <w:t>направлять   Субсидию    на    финансовое    обеспечени</w:t>
      </w:r>
      <w:proofErr w:type="gramStart"/>
      <w:r w:rsidRPr="00EA4732">
        <w:rPr>
          <w:rFonts w:ascii="Times New Roman" w:hAnsi="Times New Roman" w:cs="Times New Roman"/>
        </w:rPr>
        <w:t>е</w:t>
      </w:r>
      <w:bookmarkEnd w:id="46"/>
      <w:r w:rsidRPr="00EA4732">
        <w:rPr>
          <w:rFonts w:ascii="Times New Roman" w:hAnsi="Times New Roman" w:cs="Times New Roman"/>
        </w:rPr>
        <w:t>(</w:t>
      </w:r>
      <w:proofErr w:type="gramEnd"/>
      <w:r w:rsidRPr="00EA4732">
        <w:rPr>
          <w:rFonts w:ascii="Times New Roman" w:hAnsi="Times New Roman" w:cs="Times New Roman"/>
        </w:rPr>
        <w:t>возмещение) затрат, определенных в Сведениях.</w:t>
      </w:r>
    </w:p>
    <w:p w:rsidR="00BD3564" w:rsidRPr="00EA4732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47" w:name="sub_1437"/>
      <w:r>
        <w:rPr>
          <w:rFonts w:ascii="Times New Roman" w:hAnsi="Times New Roman" w:cs="Times New Roman"/>
        </w:rPr>
        <w:t xml:space="preserve">не приобретать за счет Субсидии иностранную </w:t>
      </w:r>
      <w:r w:rsidRPr="00EA4732">
        <w:rPr>
          <w:rFonts w:ascii="Times New Roman" w:hAnsi="Times New Roman" w:cs="Times New Roman"/>
        </w:rPr>
        <w:t>валюту</w:t>
      </w:r>
      <w:bookmarkEnd w:id="47"/>
      <w:r w:rsidRPr="00EA4732">
        <w:rPr>
          <w:rFonts w:ascii="Times New Roman" w:hAnsi="Times New Roman" w:cs="Times New Roman"/>
        </w:rPr>
        <w:t>;</w:t>
      </w:r>
    </w:p>
    <w:p w:rsidR="00BD3564" w:rsidRPr="00EA4732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48" w:name="sub_1438"/>
      <w:r w:rsidRPr="00EA4732">
        <w:rPr>
          <w:rFonts w:ascii="Times New Roman" w:hAnsi="Times New Roman" w:cs="Times New Roman"/>
        </w:rPr>
        <w:t>вести      обособленный   аналитический   учет    операций,</w:t>
      </w:r>
      <w:bookmarkEnd w:id="48"/>
      <w:r w:rsidRPr="00EA4732">
        <w:rPr>
          <w:rFonts w:ascii="Times New Roman" w:hAnsi="Times New Roman" w:cs="Times New Roman"/>
        </w:rPr>
        <w:t>осуществляемых за счет Субсидии;</w:t>
      </w:r>
    </w:p>
    <w:p w:rsidR="00BD3564" w:rsidRPr="00EA4732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49" w:name="sub_1439"/>
      <w:r w:rsidRPr="00EA4732">
        <w:rPr>
          <w:rFonts w:ascii="Times New Roman" w:hAnsi="Times New Roman" w:cs="Times New Roman"/>
        </w:rPr>
        <w:t>обеспечивать достижение значений показателей результативности</w:t>
      </w:r>
      <w:bookmarkEnd w:id="49"/>
      <w:r w:rsidRPr="00EA4732">
        <w:rPr>
          <w:rFonts w:ascii="Times New Roman" w:hAnsi="Times New Roman" w:cs="Times New Roman"/>
        </w:rPr>
        <w:t>предоставления Субсидии и (или) иных пока</w:t>
      </w:r>
      <w:r>
        <w:rPr>
          <w:rFonts w:ascii="Times New Roman" w:hAnsi="Times New Roman" w:cs="Times New Roman"/>
        </w:rPr>
        <w:t>зателей, установленных Порядком</w:t>
      </w:r>
    </w:p>
    <w:p w:rsidR="00BD3564" w:rsidRPr="00EA4732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50" w:name="sub_14310"/>
      <w:r>
        <w:rPr>
          <w:rFonts w:ascii="Times New Roman" w:hAnsi="Times New Roman" w:cs="Times New Roman"/>
        </w:rPr>
        <w:t xml:space="preserve">представлять в </w:t>
      </w:r>
      <w:r w:rsidRPr="00124BB3">
        <w:rPr>
          <w:rFonts w:ascii="Times New Roman" w:hAnsi="Times New Roman" w:cs="Times New Roman"/>
        </w:rPr>
        <w:t>Управление</w:t>
      </w:r>
      <w:bookmarkEnd w:id="50"/>
      <w:r w:rsidRPr="00124BB3">
        <w:rPr>
          <w:rFonts w:ascii="Times New Roman" w:hAnsi="Times New Roman" w:cs="Times New Roman"/>
        </w:rPr>
        <w:t>:</w:t>
      </w:r>
    </w:p>
    <w:p w:rsidR="00BD3564" w:rsidRPr="003718BD" w:rsidRDefault="00BD3564" w:rsidP="00BD3564">
      <w:pPr>
        <w:pStyle w:val="af9"/>
        <w:numPr>
          <w:ilvl w:val="3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51" w:name="sub_143101"/>
      <w:bookmarkStart w:id="52" w:name="_Ref32140911"/>
      <w:r>
        <w:rPr>
          <w:rFonts w:ascii="Times New Roman" w:hAnsi="Times New Roman" w:cs="Times New Roman"/>
        </w:rPr>
        <w:t xml:space="preserve">отчет </w:t>
      </w:r>
      <w:r w:rsidRPr="00EA4732">
        <w:rPr>
          <w:rFonts w:ascii="Times New Roman" w:hAnsi="Times New Roman" w:cs="Times New Roman"/>
        </w:rPr>
        <w:t xml:space="preserve">о  расходах  </w:t>
      </w:r>
      <w:r w:rsidRPr="002A413B">
        <w:rPr>
          <w:rFonts w:ascii="Times New Roman" w:hAnsi="Times New Roman" w:cs="Times New Roman"/>
        </w:rPr>
        <w:t>Получателя,  источником   финансового</w:t>
      </w:r>
      <w:bookmarkEnd w:id="51"/>
      <w:r w:rsidRPr="002A413B">
        <w:rPr>
          <w:rFonts w:ascii="Times New Roman" w:hAnsi="Times New Roman" w:cs="Times New Roman"/>
        </w:rPr>
        <w:t xml:space="preserve"> обеспечения которых является Субсидия, в соответствии с пунктом </w:t>
      </w:r>
      <w:fldSimple w:instr=" REF _Ref31986198 \r \h  \* MERGEFORMAT ">
        <w:r>
          <w:rPr>
            <w:rFonts w:ascii="Times New Roman" w:hAnsi="Times New Roman" w:cs="Times New Roman"/>
          </w:rPr>
          <w:t>4.1.7.1.1</w:t>
        </w:r>
      </w:fldSimple>
      <w:r>
        <w:rPr>
          <w:rFonts w:ascii="Times New Roman" w:hAnsi="Times New Roman" w:cs="Times New Roman"/>
        </w:rPr>
        <w:t xml:space="preserve"> Соглашения, не позднее </w:t>
      </w:r>
      <w:r w:rsidR="00124BB3">
        <w:rPr>
          <w:rFonts w:ascii="Times New Roman" w:hAnsi="Times New Roman" w:cs="Times New Roman"/>
        </w:rPr>
        <w:t>1</w:t>
      </w:r>
      <w:r w:rsidRPr="003718BD">
        <w:rPr>
          <w:rFonts w:ascii="Times New Roman" w:hAnsi="Times New Roman" w:cs="Times New Roman"/>
        </w:rPr>
        <w:t xml:space="preserve">  рабочего  дня,  следующего  заотчет</w:t>
      </w:r>
      <w:r>
        <w:rPr>
          <w:rFonts w:ascii="Times New Roman" w:hAnsi="Times New Roman" w:cs="Times New Roman"/>
        </w:rPr>
        <w:t>ным кварталом</w:t>
      </w:r>
      <w:r w:rsidRPr="003718BD">
        <w:rPr>
          <w:rFonts w:ascii="Times New Roman" w:hAnsi="Times New Roman" w:cs="Times New Roman"/>
        </w:rPr>
        <w:t>;</w:t>
      </w:r>
      <w:bookmarkEnd w:id="52"/>
    </w:p>
    <w:p w:rsidR="00BD3564" w:rsidRPr="00D7011A" w:rsidRDefault="00124BB3" w:rsidP="00BD3564">
      <w:pPr>
        <w:pStyle w:val="af9"/>
        <w:numPr>
          <w:ilvl w:val="3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53" w:name="sub_143102"/>
      <w:bookmarkStart w:id="54" w:name="_Ref32140888"/>
      <w:r>
        <w:rPr>
          <w:rFonts w:ascii="Times New Roman" w:hAnsi="Times New Roman" w:cs="Times New Roman"/>
        </w:rPr>
        <w:t xml:space="preserve">т </w:t>
      </w:r>
      <w:r w:rsidR="00BD3564" w:rsidRPr="002A413B">
        <w:rPr>
          <w:rFonts w:ascii="Times New Roman" w:hAnsi="Times New Roman" w:cs="Times New Roman"/>
        </w:rPr>
        <w:t>отчет о достижении значений показателей   результативности</w:t>
      </w:r>
      <w:bookmarkEnd w:id="53"/>
      <w:r w:rsidR="00BD3564" w:rsidRPr="003718BD">
        <w:rPr>
          <w:rFonts w:ascii="Times New Roman" w:hAnsi="Times New Roman" w:cs="Times New Roman"/>
        </w:rPr>
        <w:t>предоставления Субсидии  в  соответствии  с  пунктом</w:t>
      </w:r>
      <w:fldSimple w:instr=" REF _Ref31986400 \r \h  \* MERGEFORMAT ">
        <w:r w:rsidR="00BD3564">
          <w:rPr>
            <w:rFonts w:ascii="Times New Roman" w:hAnsi="Times New Roman" w:cs="Times New Roman"/>
          </w:rPr>
          <w:t>4.1.6</w:t>
        </w:r>
      </w:fldSimple>
      <w:r w:rsidR="00BD3564">
        <w:rPr>
          <w:rFonts w:ascii="Times New Roman" w:hAnsi="Times New Roman" w:cs="Times New Roman"/>
        </w:rPr>
        <w:t xml:space="preserve"> Соглашения  не  позднее  </w:t>
      </w:r>
      <w:r>
        <w:rPr>
          <w:rFonts w:ascii="Times New Roman" w:hAnsi="Times New Roman" w:cs="Times New Roman"/>
        </w:rPr>
        <w:t xml:space="preserve">1 </w:t>
      </w:r>
      <w:r w:rsidR="00BD3564" w:rsidRPr="003718BD">
        <w:rPr>
          <w:rFonts w:ascii="Times New Roman" w:hAnsi="Times New Roman" w:cs="Times New Roman"/>
        </w:rPr>
        <w:t>рабочего  дня,      следующего за</w:t>
      </w:r>
      <w:r w:rsidR="00BD3564">
        <w:rPr>
          <w:rFonts w:ascii="Times New Roman" w:hAnsi="Times New Roman" w:cs="Times New Roman"/>
        </w:rPr>
        <w:t xml:space="preserve"> отчетным кварталом</w:t>
      </w:r>
      <w:r w:rsidR="00BD3564" w:rsidRPr="003718BD">
        <w:rPr>
          <w:rFonts w:ascii="Times New Roman" w:hAnsi="Times New Roman" w:cs="Times New Roman"/>
        </w:rPr>
        <w:t>;</w:t>
      </w:r>
      <w:bookmarkEnd w:id="54"/>
    </w:p>
    <w:p w:rsidR="00BD3564" w:rsidRPr="00EA4732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55" w:name="sub_14311"/>
      <w:bookmarkStart w:id="56" w:name="_Ref32141213"/>
      <w:r w:rsidRPr="00EA4732">
        <w:rPr>
          <w:rFonts w:ascii="Times New Roman" w:hAnsi="Times New Roman" w:cs="Times New Roman"/>
        </w:rPr>
        <w:lastRenderedPageBreak/>
        <w:t>направлять по запросу</w:t>
      </w:r>
      <w:bookmarkEnd w:id="55"/>
      <w:r w:rsidRPr="00124BB3">
        <w:rPr>
          <w:rFonts w:ascii="Times New Roman" w:hAnsi="Times New Roman" w:cs="Times New Roman"/>
        </w:rPr>
        <w:t>Управления</w:t>
      </w:r>
      <w:r w:rsidRPr="00EA4732">
        <w:rPr>
          <w:rFonts w:ascii="Times New Roman" w:hAnsi="Times New Roman" w:cs="Times New Roman"/>
        </w:rPr>
        <w:t xml:space="preserve">документы и информацию,   необходимые    для осуществления  контроля   засоблюдением  порядка,  целей  и  условий  </w:t>
      </w:r>
      <w:r>
        <w:rPr>
          <w:rFonts w:ascii="Times New Roman" w:hAnsi="Times New Roman" w:cs="Times New Roman"/>
        </w:rPr>
        <w:t xml:space="preserve">предоставления </w:t>
      </w:r>
      <w:r w:rsidRPr="00EA4732">
        <w:rPr>
          <w:rFonts w:ascii="Times New Roman" w:hAnsi="Times New Roman" w:cs="Times New Roman"/>
        </w:rPr>
        <w:t xml:space="preserve">Субсидии </w:t>
      </w:r>
      <w:proofErr w:type="spellStart"/>
      <w:r w:rsidRPr="00EA4732">
        <w:rPr>
          <w:rFonts w:ascii="Times New Roman" w:hAnsi="Times New Roman" w:cs="Times New Roman"/>
        </w:rPr>
        <w:t>в</w:t>
      </w:r>
      <w:r w:rsidRPr="003718BD">
        <w:rPr>
          <w:rFonts w:ascii="Times New Roman" w:hAnsi="Times New Roman" w:cs="Times New Roman"/>
        </w:rPr>
        <w:t>соответствии</w:t>
      </w:r>
      <w:proofErr w:type="spellEnd"/>
      <w:r w:rsidRPr="003718BD">
        <w:rPr>
          <w:rFonts w:ascii="Times New Roman" w:hAnsi="Times New Roman" w:cs="Times New Roman"/>
        </w:rPr>
        <w:t xml:space="preserve"> с пунктом </w:t>
      </w:r>
      <w:fldSimple w:instr=" REF _Ref31986570 \r \h  \* MERGEFORMAT ">
        <w:r>
          <w:rPr>
            <w:rFonts w:ascii="Times New Roman" w:hAnsi="Times New Roman" w:cs="Times New Roman"/>
          </w:rPr>
          <w:t>4.1.7</w:t>
        </w:r>
      </w:fldSimple>
      <w:r w:rsidR="00124BB3">
        <w:t xml:space="preserve">. </w:t>
      </w:r>
      <w:r>
        <w:rPr>
          <w:rFonts w:ascii="Times New Roman" w:hAnsi="Times New Roman" w:cs="Times New Roman"/>
        </w:rPr>
        <w:t xml:space="preserve">Соглашения,  в  течение  </w:t>
      </w:r>
      <w:r w:rsidR="00124BB3">
        <w:rPr>
          <w:rFonts w:ascii="Times New Roman" w:hAnsi="Times New Roman" w:cs="Times New Roman"/>
        </w:rPr>
        <w:t xml:space="preserve">5 </w:t>
      </w:r>
      <w:r w:rsidRPr="00EA4732">
        <w:rPr>
          <w:rFonts w:ascii="Times New Roman" w:hAnsi="Times New Roman" w:cs="Times New Roman"/>
        </w:rPr>
        <w:t>рабочих дней со дня получения указанного запроса;</w:t>
      </w:r>
      <w:bookmarkEnd w:id="56"/>
    </w:p>
    <w:p w:rsidR="00BD3564" w:rsidRPr="003718BD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57" w:name="sub_14312"/>
      <w:r w:rsidRPr="00EA4732">
        <w:rPr>
          <w:rFonts w:ascii="Times New Roman" w:hAnsi="Times New Roman" w:cs="Times New Roman"/>
        </w:rPr>
        <w:t>в случае получен</w:t>
      </w:r>
      <w:r>
        <w:rPr>
          <w:rFonts w:ascii="Times New Roman" w:hAnsi="Times New Roman" w:cs="Times New Roman"/>
        </w:rPr>
        <w:t xml:space="preserve">ия от </w:t>
      </w:r>
      <w:proofErr w:type="spellStart"/>
      <w:r w:rsidRPr="00124BB3">
        <w:rPr>
          <w:rFonts w:ascii="Times New Roman" w:hAnsi="Times New Roman" w:cs="Times New Roman"/>
        </w:rPr>
        <w:t>Управления</w:t>
      </w:r>
      <w:r w:rsidRPr="00EA4732">
        <w:rPr>
          <w:rFonts w:ascii="Times New Roman" w:hAnsi="Times New Roman" w:cs="Times New Roman"/>
        </w:rPr>
        <w:t>требования</w:t>
      </w:r>
      <w:proofErr w:type="spellEnd"/>
      <w:r w:rsidRPr="00EA4732">
        <w:rPr>
          <w:rFonts w:ascii="Times New Roman" w:hAnsi="Times New Roman" w:cs="Times New Roman"/>
        </w:rPr>
        <w:t xml:space="preserve"> </w:t>
      </w:r>
      <w:proofErr w:type="spellStart"/>
      <w:r w:rsidRPr="00EA4732">
        <w:rPr>
          <w:rFonts w:ascii="Times New Roman" w:hAnsi="Times New Roman" w:cs="Times New Roman"/>
        </w:rPr>
        <w:t>в</w:t>
      </w:r>
      <w:bookmarkEnd w:id="57"/>
      <w:r w:rsidRPr="003718BD">
        <w:rPr>
          <w:rFonts w:ascii="Times New Roman" w:hAnsi="Times New Roman" w:cs="Times New Roman"/>
        </w:rPr>
        <w:t>соответствии</w:t>
      </w:r>
      <w:proofErr w:type="spellEnd"/>
      <w:r w:rsidRPr="003718BD">
        <w:rPr>
          <w:rFonts w:ascii="Times New Roman" w:hAnsi="Times New Roman" w:cs="Times New Roman"/>
        </w:rPr>
        <w:t xml:space="preserve"> с пунктом </w:t>
      </w:r>
      <w:fldSimple w:instr=" REF _Ref31986705 \r \h  \* MERGEFORMAT ">
        <w:r>
          <w:rPr>
            <w:rFonts w:ascii="Times New Roman" w:hAnsi="Times New Roman" w:cs="Times New Roman"/>
          </w:rPr>
          <w:t>4.1.8</w:t>
        </w:r>
      </w:fldSimple>
      <w:r w:rsidR="00124BB3">
        <w:t>.</w:t>
      </w:r>
      <w:r w:rsidRPr="003718BD">
        <w:rPr>
          <w:rFonts w:ascii="Times New Roman" w:hAnsi="Times New Roman" w:cs="Times New Roman"/>
        </w:rPr>
        <w:t xml:space="preserve"> настоящего Соглашения:</w:t>
      </w:r>
    </w:p>
    <w:p w:rsidR="00BD3564" w:rsidRPr="00EA4732" w:rsidRDefault="00BD3564" w:rsidP="00BD3564">
      <w:pPr>
        <w:pStyle w:val="af9"/>
        <w:numPr>
          <w:ilvl w:val="3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58" w:name="sub_143121"/>
      <w:r w:rsidRPr="00EA4732">
        <w:rPr>
          <w:rFonts w:ascii="Times New Roman" w:hAnsi="Times New Roman" w:cs="Times New Roman"/>
        </w:rPr>
        <w:t>уст</w:t>
      </w:r>
      <w:r>
        <w:rPr>
          <w:rFonts w:ascii="Times New Roman" w:hAnsi="Times New Roman" w:cs="Times New Roman"/>
        </w:rPr>
        <w:t>ранять фак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ы) нарушения порядка, целей </w:t>
      </w:r>
      <w:r w:rsidRPr="00EA4732">
        <w:rPr>
          <w:rFonts w:ascii="Times New Roman" w:hAnsi="Times New Roman" w:cs="Times New Roman"/>
        </w:rPr>
        <w:t>и   условий</w:t>
      </w:r>
      <w:bookmarkEnd w:id="58"/>
      <w:r w:rsidRPr="00EA4732">
        <w:rPr>
          <w:rFonts w:ascii="Times New Roman" w:hAnsi="Times New Roman" w:cs="Times New Roman"/>
        </w:rPr>
        <w:t>предоставления Субсидии в сроки, определенные в указанном требовании;</w:t>
      </w:r>
    </w:p>
    <w:p w:rsidR="00BD3564" w:rsidRPr="00EA4732" w:rsidRDefault="00BD3564" w:rsidP="00BD3564">
      <w:pPr>
        <w:pStyle w:val="af9"/>
        <w:numPr>
          <w:ilvl w:val="3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59" w:name="sub_143122"/>
      <w:r w:rsidRPr="239DB47D">
        <w:rPr>
          <w:rFonts w:ascii="Times New Roman" w:hAnsi="Times New Roman" w:cs="Times New Roman"/>
        </w:rPr>
        <w:t xml:space="preserve"> возвращать в бюджет Белохолуницкого района Субсидию в размере и в сроки, определенные в указанном требовании;</w:t>
      </w:r>
      <w:bookmarkEnd w:id="59"/>
    </w:p>
    <w:p w:rsidR="00BD3564" w:rsidRPr="00EA4732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60" w:name="sub_14313"/>
      <w:r>
        <w:rPr>
          <w:rFonts w:ascii="Times New Roman" w:hAnsi="Times New Roman" w:cs="Times New Roman"/>
        </w:rPr>
        <w:t xml:space="preserve">возвращать  в  </w:t>
      </w:r>
      <w:r w:rsidRPr="00EA4732">
        <w:rPr>
          <w:rFonts w:ascii="Times New Roman" w:hAnsi="Times New Roman" w:cs="Times New Roman"/>
        </w:rPr>
        <w:t xml:space="preserve">бюджет  Белохолуницкого </w:t>
      </w:r>
      <w:proofErr w:type="spellStart"/>
      <w:r w:rsidRPr="00EA4732">
        <w:rPr>
          <w:rFonts w:ascii="Times New Roman" w:hAnsi="Times New Roman" w:cs="Times New Roman"/>
        </w:rPr>
        <w:t>районасредства</w:t>
      </w:r>
      <w:proofErr w:type="spellEnd"/>
      <w:r w:rsidRPr="00EA4732">
        <w:rPr>
          <w:rFonts w:ascii="Times New Roman" w:hAnsi="Times New Roman" w:cs="Times New Roman"/>
        </w:rPr>
        <w:t xml:space="preserve">  в    </w:t>
      </w:r>
      <w:proofErr w:type="spellStart"/>
      <w:r w:rsidRPr="00EA4732">
        <w:rPr>
          <w:rFonts w:ascii="Times New Roman" w:hAnsi="Times New Roman" w:cs="Times New Roman"/>
        </w:rPr>
        <w:t>размере</w:t>
      </w:r>
      <w:proofErr w:type="gramStart"/>
      <w:r w:rsidRPr="00EA4732">
        <w:rPr>
          <w:rFonts w:ascii="Times New Roman" w:hAnsi="Times New Roman" w:cs="Times New Roman"/>
        </w:rPr>
        <w:t>,</w:t>
      </w:r>
      <w:bookmarkEnd w:id="60"/>
      <w:r w:rsidRPr="00EA4732">
        <w:rPr>
          <w:rFonts w:ascii="Times New Roman" w:hAnsi="Times New Roman" w:cs="Times New Roman"/>
        </w:rPr>
        <w:t>о</w:t>
      </w:r>
      <w:proofErr w:type="gramEnd"/>
      <w:r w:rsidRPr="00EA4732">
        <w:rPr>
          <w:rFonts w:ascii="Times New Roman" w:hAnsi="Times New Roman" w:cs="Times New Roman"/>
        </w:rPr>
        <w:t>пределенном</w:t>
      </w:r>
      <w:proofErr w:type="spellEnd"/>
      <w:r w:rsidRPr="00EA4732">
        <w:rPr>
          <w:rFonts w:ascii="Times New Roman" w:hAnsi="Times New Roman" w:cs="Times New Roman"/>
        </w:rPr>
        <w:t xml:space="preserve">  по  форме  </w:t>
      </w:r>
      <w:r>
        <w:rPr>
          <w:rFonts w:ascii="Times New Roman" w:hAnsi="Times New Roman" w:cs="Times New Roman"/>
        </w:rPr>
        <w:t xml:space="preserve">согласно  приложению </w:t>
      </w:r>
      <w:r>
        <w:rPr>
          <w:rFonts w:ascii="Times New Roman" w:hAnsi="Times New Roman" w:cs="Times New Roman"/>
          <w:lang w:val="en-US"/>
        </w:rPr>
        <w:t>N</w:t>
      </w:r>
      <w:r w:rsidRPr="00124BB3">
        <w:rPr>
          <w:rFonts w:ascii="Times New Roman" w:hAnsi="Times New Roman" w:cs="Times New Roman"/>
        </w:rPr>
        <w:t>5</w:t>
      </w:r>
      <w:r w:rsidRPr="00EA4732">
        <w:rPr>
          <w:rFonts w:ascii="Times New Roman" w:hAnsi="Times New Roman" w:cs="Times New Roman"/>
        </w:rPr>
        <w:t xml:space="preserve">  к   Соглашению, являющемуся неотъемлемой  частью  Соглашения, в</w:t>
      </w:r>
      <w:r>
        <w:rPr>
          <w:rFonts w:ascii="Times New Roman" w:hAnsi="Times New Roman" w:cs="Times New Roman"/>
        </w:rPr>
        <w:t xml:space="preserve"> случае принятия Управлением образования </w:t>
      </w:r>
      <w:r w:rsidRPr="00EA4732">
        <w:rPr>
          <w:rFonts w:ascii="Times New Roman" w:hAnsi="Times New Roman" w:cs="Times New Roman"/>
        </w:rPr>
        <w:t xml:space="preserve">решения о применении кПолучателю      штрафных  санкций   в  </w:t>
      </w:r>
      <w:r w:rsidRPr="007A636D">
        <w:rPr>
          <w:rFonts w:ascii="Times New Roman" w:hAnsi="Times New Roman" w:cs="Times New Roman"/>
        </w:rPr>
        <w:t xml:space="preserve">соответствии  с     пунктом </w:t>
      </w:r>
      <w:fldSimple w:instr=" REF _Ref32133451 \r \h  \* MERGEFORMAT ">
        <w:r>
          <w:rPr>
            <w:rFonts w:ascii="Times New Roman" w:hAnsi="Times New Roman" w:cs="Times New Roman"/>
          </w:rPr>
          <w:t>4.1.9</w:t>
        </w:r>
      </w:fldSimple>
      <w:r w:rsidR="00124BB3">
        <w:t xml:space="preserve">. </w:t>
      </w:r>
      <w:r w:rsidRPr="007A636D">
        <w:rPr>
          <w:rFonts w:ascii="Times New Roman" w:hAnsi="Times New Roman" w:cs="Times New Roman"/>
        </w:rPr>
        <w:t xml:space="preserve">Соглашения, в срок, установленный </w:t>
      </w:r>
      <w:r w:rsidRPr="00124BB3">
        <w:rPr>
          <w:rFonts w:ascii="Times New Roman" w:hAnsi="Times New Roman" w:cs="Times New Roman"/>
        </w:rPr>
        <w:t>Управлением</w:t>
      </w:r>
      <w:r w:rsidRPr="00EA4732">
        <w:rPr>
          <w:rFonts w:ascii="Times New Roman" w:hAnsi="Times New Roman" w:cs="Times New Roman"/>
        </w:rPr>
        <w:t>вуведомлении о применении штрафных санкций;</w:t>
      </w:r>
    </w:p>
    <w:p w:rsidR="00BD3564" w:rsidRPr="00EA4732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61" w:name="sub_14314"/>
      <w:r w:rsidRPr="00EA4732">
        <w:rPr>
          <w:rFonts w:ascii="Times New Roman" w:hAnsi="Times New Roman" w:cs="Times New Roman"/>
        </w:rPr>
        <w:t xml:space="preserve">возвращать  неиспользованный  остаток  Субсидии  в    </w:t>
      </w:r>
      <w:proofErr w:type="spellStart"/>
      <w:r w:rsidRPr="00EA4732">
        <w:rPr>
          <w:rFonts w:ascii="Times New Roman" w:hAnsi="Times New Roman" w:cs="Times New Roman"/>
        </w:rPr>
        <w:t>доход</w:t>
      </w:r>
      <w:bookmarkEnd w:id="61"/>
      <w:r w:rsidRPr="00EA4732">
        <w:rPr>
          <w:rFonts w:ascii="Times New Roman" w:hAnsi="Times New Roman" w:cs="Times New Roman"/>
        </w:rPr>
        <w:t>бюджета</w:t>
      </w:r>
      <w:proofErr w:type="spellEnd"/>
      <w:r w:rsidRPr="00EA4732">
        <w:rPr>
          <w:rFonts w:ascii="Times New Roman" w:hAnsi="Times New Roman" w:cs="Times New Roman"/>
        </w:rPr>
        <w:t xml:space="preserve">     Белохолуницкого </w:t>
      </w:r>
      <w:proofErr w:type="spellStart"/>
      <w:r w:rsidRPr="00EA4732">
        <w:rPr>
          <w:rFonts w:ascii="Times New Roman" w:hAnsi="Times New Roman" w:cs="Times New Roman"/>
        </w:rPr>
        <w:t>районав</w:t>
      </w:r>
      <w:proofErr w:type="spellEnd"/>
      <w:r w:rsidRPr="00EA4732">
        <w:rPr>
          <w:rFonts w:ascii="Times New Roman" w:hAnsi="Times New Roman" w:cs="Times New Roman"/>
        </w:rPr>
        <w:t xml:space="preserve">     случае         отсутствия      решения</w:t>
      </w:r>
      <w:r w:rsidRPr="00124BB3">
        <w:rPr>
          <w:rFonts w:ascii="Times New Roman" w:hAnsi="Times New Roman" w:cs="Times New Roman"/>
        </w:rPr>
        <w:t>Управления</w:t>
      </w:r>
      <w:r w:rsidRPr="00EA4732">
        <w:rPr>
          <w:rFonts w:ascii="Times New Roman" w:hAnsi="Times New Roman" w:cs="Times New Roman"/>
        </w:rPr>
        <w:t xml:space="preserve">о наличии потребности в направлениине использованного в </w:t>
      </w:r>
      <w:r w:rsidR="00124BB3">
        <w:rPr>
          <w:rFonts w:ascii="Times New Roman" w:hAnsi="Times New Roman" w:cs="Times New Roman"/>
        </w:rPr>
        <w:t xml:space="preserve">текущем </w:t>
      </w:r>
      <w:r w:rsidRPr="00EA4732">
        <w:rPr>
          <w:rFonts w:ascii="Times New Roman" w:hAnsi="Times New Roman" w:cs="Times New Roman"/>
        </w:rPr>
        <w:t xml:space="preserve">году    остатка    Субсидии   на   </w:t>
      </w:r>
      <w:proofErr w:type="spellStart"/>
      <w:r w:rsidRPr="00EA4732">
        <w:rPr>
          <w:rFonts w:ascii="Times New Roman" w:hAnsi="Times New Roman" w:cs="Times New Roman"/>
        </w:rPr>
        <w:t>цели</w:t>
      </w:r>
      <w:proofErr w:type="gramStart"/>
      <w:r w:rsidRPr="00EA4732">
        <w:rPr>
          <w:rFonts w:ascii="Times New Roman" w:hAnsi="Times New Roman" w:cs="Times New Roman"/>
        </w:rPr>
        <w:t>,</w:t>
      </w:r>
      <w:r w:rsidRPr="007A636D">
        <w:rPr>
          <w:rFonts w:ascii="Times New Roman" w:hAnsi="Times New Roman" w:cs="Times New Roman"/>
        </w:rPr>
        <w:t>у</w:t>
      </w:r>
      <w:proofErr w:type="gramEnd"/>
      <w:r w:rsidRPr="007A636D">
        <w:rPr>
          <w:rFonts w:ascii="Times New Roman" w:hAnsi="Times New Roman" w:cs="Times New Roman"/>
        </w:rPr>
        <w:t>казанные</w:t>
      </w:r>
      <w:proofErr w:type="spellEnd"/>
      <w:r w:rsidRPr="007A636D">
        <w:rPr>
          <w:rFonts w:ascii="Times New Roman" w:hAnsi="Times New Roman" w:cs="Times New Roman"/>
        </w:rPr>
        <w:t xml:space="preserve">   в   разделе </w:t>
      </w:r>
      <w:fldSimple w:instr=" REF _Ref32133587 \r \h  \* MERGEFORMAT ">
        <w:r>
          <w:t>1</w:t>
        </w:r>
      </w:fldSimple>
      <w:r w:rsidRPr="00EA4732">
        <w:rPr>
          <w:rFonts w:ascii="Times New Roman" w:hAnsi="Times New Roman" w:cs="Times New Roman"/>
        </w:rPr>
        <w:t>С</w:t>
      </w:r>
      <w:r w:rsidR="00124BB3">
        <w:rPr>
          <w:rFonts w:ascii="Times New Roman" w:hAnsi="Times New Roman" w:cs="Times New Roman"/>
        </w:rPr>
        <w:t>оглашения,    в   срок   до 15 января следующего года;</w:t>
      </w:r>
    </w:p>
    <w:p w:rsidR="00BD3564" w:rsidRPr="007A636D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62" w:name="sub_14315"/>
      <w:r w:rsidRPr="00EA4732">
        <w:rPr>
          <w:rFonts w:ascii="Times New Roman" w:hAnsi="Times New Roman" w:cs="Times New Roman"/>
        </w:rPr>
        <w:t>обеспечивать   полноту      и   достоверность    сведений,</w:t>
      </w:r>
      <w:bookmarkEnd w:id="62"/>
      <w:r w:rsidRPr="007A636D">
        <w:rPr>
          <w:rFonts w:ascii="Times New Roman" w:hAnsi="Times New Roman" w:cs="Times New Roman"/>
        </w:rPr>
        <w:t xml:space="preserve">представляемых в Управление </w:t>
      </w:r>
      <w:r>
        <w:rPr>
          <w:rFonts w:ascii="Times New Roman" w:hAnsi="Times New Roman" w:cs="Times New Roman"/>
        </w:rPr>
        <w:t xml:space="preserve">в соответствии с </w:t>
      </w:r>
      <w:r w:rsidRPr="007A636D">
        <w:rPr>
          <w:rFonts w:ascii="Times New Roman" w:hAnsi="Times New Roman" w:cs="Times New Roman"/>
        </w:rPr>
        <w:t>Соглашением;</w:t>
      </w:r>
    </w:p>
    <w:p w:rsidR="00BD3564" w:rsidRPr="008E227F" w:rsidRDefault="00BD3564" w:rsidP="00BD3564">
      <w:pPr>
        <w:pStyle w:val="af9"/>
        <w:numPr>
          <w:ilvl w:val="2"/>
          <w:numId w:val="28"/>
        </w:numPr>
        <w:spacing w:after="160"/>
        <w:ind w:left="0" w:firstLine="567"/>
        <w:jc w:val="both"/>
        <w:rPr>
          <w:rFonts w:ascii="Times New Roman" w:hAnsi="Times New Roman" w:cs="Times New Roman"/>
        </w:rPr>
      </w:pPr>
      <w:bookmarkStart w:id="63" w:name="sub_143172"/>
      <w:r w:rsidRPr="239DB47D">
        <w:rPr>
          <w:rFonts w:ascii="Times New Roman" w:hAnsi="Times New Roman" w:cs="Times New Roman"/>
        </w:rPr>
        <w:t>выполнять   иные   обязательства   в        соответствии с законодательством Российской Федерации и Порядком.</w:t>
      </w:r>
    </w:p>
    <w:p w:rsidR="00BD3564" w:rsidRPr="008E227F" w:rsidRDefault="00BD3564" w:rsidP="00BD3564">
      <w:pPr>
        <w:pStyle w:val="af9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64" w:name="sub_1404"/>
      <w:bookmarkEnd w:id="63"/>
      <w:r w:rsidRPr="008E227F">
        <w:rPr>
          <w:rFonts w:ascii="Times New Roman" w:hAnsi="Times New Roman" w:cs="Times New Roman"/>
        </w:rPr>
        <w:t>Получатель вправе:</w:t>
      </w:r>
    </w:p>
    <w:p w:rsidR="00BD3564" w:rsidRPr="00323D9D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65" w:name="sub_1441"/>
      <w:bookmarkStart w:id="66" w:name="_Ref32141382"/>
      <w:bookmarkEnd w:id="64"/>
      <w:r w:rsidRPr="00323D9D">
        <w:rPr>
          <w:rFonts w:ascii="Times New Roman" w:hAnsi="Times New Roman" w:cs="Times New Roman"/>
        </w:rPr>
        <w:t>направлять в Управление предложения о</w:t>
      </w:r>
      <w:bookmarkEnd w:id="65"/>
      <w:r w:rsidRPr="00323D9D">
        <w:rPr>
          <w:rFonts w:ascii="Times New Roman" w:hAnsi="Times New Roman" w:cs="Times New Roman"/>
        </w:rPr>
        <w:t xml:space="preserve">внесении   изменений  вСоглашение  в      соответствии с пунктом </w:t>
      </w:r>
      <w:fldSimple w:instr=" REF _Ref32141447 \r \h  \* MERGEFORMAT ">
        <w:r w:rsidRPr="00323D9D">
          <w:rPr>
            <w:rFonts w:ascii="Times New Roman" w:hAnsi="Times New Roman" w:cs="Times New Roman"/>
          </w:rPr>
          <w:t>6.3</w:t>
        </w:r>
      </w:fldSimple>
      <w:r w:rsidR="00124BB3" w:rsidRPr="00323D9D">
        <w:t xml:space="preserve">. </w:t>
      </w:r>
      <w:r w:rsidRPr="00323D9D">
        <w:rPr>
          <w:rFonts w:ascii="Times New Roman" w:hAnsi="Times New Roman" w:cs="Times New Roman"/>
        </w:rPr>
        <w:t>Соглашения, в том  числе  в  случае   установлениянеобходимости  изменения  размера  Субсидии  с  приложением   информации</w:t>
      </w:r>
      <w:proofErr w:type="gramStart"/>
      <w:r w:rsidRPr="00323D9D">
        <w:rPr>
          <w:rFonts w:ascii="Times New Roman" w:hAnsi="Times New Roman" w:cs="Times New Roman"/>
        </w:rPr>
        <w:t>,с</w:t>
      </w:r>
      <w:proofErr w:type="gramEnd"/>
      <w:r w:rsidRPr="00323D9D">
        <w:rPr>
          <w:rFonts w:ascii="Times New Roman" w:hAnsi="Times New Roman" w:cs="Times New Roman"/>
        </w:rPr>
        <w:t>одержащей финансово-экономическое обоснование данного изменения;</w:t>
      </w:r>
      <w:bookmarkEnd w:id="66"/>
    </w:p>
    <w:p w:rsidR="00BD3564" w:rsidRPr="00EA4732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67" w:name="sub_1442"/>
      <w:bookmarkStart w:id="68" w:name="_Ref32141420"/>
      <w:r w:rsidRPr="00323D9D">
        <w:rPr>
          <w:rFonts w:ascii="Times New Roman" w:hAnsi="Times New Roman" w:cs="Times New Roman"/>
        </w:rPr>
        <w:t>обращаться в Управлениев целях</w:t>
      </w:r>
      <w:bookmarkEnd w:id="67"/>
      <w:r w:rsidRPr="00323D9D">
        <w:rPr>
          <w:rFonts w:ascii="Times New Roman" w:hAnsi="Times New Roman" w:cs="Times New Roman"/>
        </w:rPr>
        <w:t>получения разъяснений в</w:t>
      </w:r>
      <w:r>
        <w:rPr>
          <w:rFonts w:ascii="Times New Roman" w:hAnsi="Times New Roman" w:cs="Times New Roman"/>
        </w:rPr>
        <w:t xml:space="preserve"> связи с исполнением </w:t>
      </w:r>
      <w:r w:rsidRPr="00EA4732">
        <w:rPr>
          <w:rFonts w:ascii="Times New Roman" w:hAnsi="Times New Roman" w:cs="Times New Roman"/>
        </w:rPr>
        <w:t>Соглашения;</w:t>
      </w:r>
      <w:bookmarkEnd w:id="68"/>
    </w:p>
    <w:p w:rsidR="00BD3564" w:rsidRPr="00EA4732" w:rsidRDefault="00124BB3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69" w:name="sub_1443"/>
      <w:r>
        <w:rPr>
          <w:rFonts w:ascii="Times New Roman" w:hAnsi="Times New Roman" w:cs="Times New Roman"/>
        </w:rPr>
        <w:t xml:space="preserve">направлять  в  следующем </w:t>
      </w:r>
      <w:r w:rsidR="00BD3564" w:rsidRPr="00EA4732">
        <w:rPr>
          <w:rFonts w:ascii="Times New Roman" w:hAnsi="Times New Roman" w:cs="Times New Roman"/>
        </w:rPr>
        <w:t xml:space="preserve"> году  неиспользованный   остаток</w:t>
      </w:r>
      <w:bookmarkEnd w:id="69"/>
      <w:r w:rsidR="00BD3564" w:rsidRPr="00EA4732">
        <w:rPr>
          <w:rFonts w:ascii="Times New Roman" w:hAnsi="Times New Roman" w:cs="Times New Roman"/>
        </w:rPr>
        <w:t>Субсидии,  полученно</w:t>
      </w:r>
      <w:r w:rsidR="00BD3564">
        <w:rPr>
          <w:rFonts w:ascii="Times New Roman" w:hAnsi="Times New Roman" w:cs="Times New Roman"/>
        </w:rPr>
        <w:t xml:space="preserve">й  в  соответствии  с  </w:t>
      </w:r>
      <w:r w:rsidR="00BD3564" w:rsidRPr="00EA4732">
        <w:rPr>
          <w:rFonts w:ascii="Times New Roman" w:hAnsi="Times New Roman" w:cs="Times New Roman"/>
        </w:rPr>
        <w:t xml:space="preserve">Соглашением (приналичии), на осуществление выплат в соответствии с целями, </w:t>
      </w:r>
      <w:r w:rsidR="00BD3564" w:rsidRPr="00F00852">
        <w:rPr>
          <w:rFonts w:ascii="Times New Roman" w:hAnsi="Times New Roman" w:cs="Times New Roman"/>
        </w:rPr>
        <w:t xml:space="preserve">указанными   в разделе </w:t>
      </w:r>
      <w:fldSimple w:instr=" REF _Ref32133587 \r \h  \* MERGEFORMAT ">
        <w:r w:rsidR="00BD3564">
          <w:t>1</w:t>
        </w:r>
      </w:fldSimple>
      <w:r w:rsidR="00BD3564" w:rsidRPr="00EA4732">
        <w:rPr>
          <w:rFonts w:ascii="Times New Roman" w:hAnsi="Times New Roman" w:cs="Times New Roman"/>
        </w:rPr>
        <w:t>Соглашения</w:t>
      </w:r>
      <w:proofErr w:type="gramStart"/>
      <w:r w:rsidR="00BD3564" w:rsidRPr="00EA4732">
        <w:rPr>
          <w:rFonts w:ascii="Times New Roman" w:hAnsi="Times New Roman" w:cs="Times New Roman"/>
        </w:rPr>
        <w:t>,в</w:t>
      </w:r>
      <w:proofErr w:type="gramEnd"/>
      <w:r w:rsidR="00BD3564" w:rsidRPr="00EA4732">
        <w:rPr>
          <w:rFonts w:ascii="Times New Roman" w:hAnsi="Times New Roman" w:cs="Times New Roman"/>
        </w:rPr>
        <w:t xml:space="preserve"> </w:t>
      </w:r>
      <w:proofErr w:type="spellStart"/>
      <w:r w:rsidR="00BD3564" w:rsidRPr="00EA4732">
        <w:rPr>
          <w:rFonts w:ascii="Times New Roman" w:hAnsi="Times New Roman" w:cs="Times New Roman"/>
        </w:rPr>
        <w:t>случаеприня</w:t>
      </w:r>
      <w:r w:rsidR="00BD3564">
        <w:rPr>
          <w:rFonts w:ascii="Times New Roman" w:hAnsi="Times New Roman" w:cs="Times New Roman"/>
        </w:rPr>
        <w:t>тия</w:t>
      </w:r>
      <w:proofErr w:type="spellEnd"/>
      <w:r w:rsidR="00BD3564">
        <w:rPr>
          <w:rFonts w:ascii="Times New Roman" w:hAnsi="Times New Roman" w:cs="Times New Roman"/>
        </w:rPr>
        <w:t xml:space="preserve"> </w:t>
      </w:r>
      <w:proofErr w:type="spellStart"/>
      <w:r w:rsidR="00BD3564" w:rsidRPr="00124BB3">
        <w:rPr>
          <w:rFonts w:ascii="Times New Roman" w:hAnsi="Times New Roman" w:cs="Times New Roman"/>
        </w:rPr>
        <w:t>Управлением</w:t>
      </w:r>
      <w:r w:rsidR="00BD3564" w:rsidRPr="00EA4732">
        <w:rPr>
          <w:rFonts w:ascii="Times New Roman" w:hAnsi="Times New Roman" w:cs="Times New Roman"/>
        </w:rPr>
        <w:t>соответствующего</w:t>
      </w:r>
      <w:proofErr w:type="spellEnd"/>
      <w:r w:rsidR="00BD3564" w:rsidRPr="00EA4732">
        <w:rPr>
          <w:rFonts w:ascii="Times New Roman" w:hAnsi="Times New Roman" w:cs="Times New Roman"/>
        </w:rPr>
        <w:t xml:space="preserve"> решения в    </w:t>
      </w:r>
      <w:r w:rsidR="00BD3564">
        <w:rPr>
          <w:rFonts w:ascii="Times New Roman" w:hAnsi="Times New Roman" w:cs="Times New Roman"/>
        </w:rPr>
        <w:t xml:space="preserve">соответствии с пунктом </w:t>
      </w:r>
      <w:r w:rsidR="007E2C58">
        <w:rPr>
          <w:rFonts w:ascii="Times New Roman" w:hAnsi="Times New Roman" w:cs="Times New Roman"/>
        </w:rPr>
        <w:fldChar w:fldCharType="begin"/>
      </w:r>
      <w:r w:rsidR="00BD3564">
        <w:rPr>
          <w:rFonts w:ascii="Times New Roman" w:hAnsi="Times New Roman" w:cs="Times New Roman"/>
        </w:rPr>
        <w:instrText xml:space="preserve"> REF _Ref32134132 \r \h </w:instrText>
      </w:r>
      <w:r w:rsidR="007E2C58">
        <w:rPr>
          <w:rFonts w:ascii="Times New Roman" w:hAnsi="Times New Roman" w:cs="Times New Roman"/>
        </w:rPr>
      </w:r>
      <w:r w:rsidR="007E2C58">
        <w:rPr>
          <w:rFonts w:ascii="Times New Roman" w:hAnsi="Times New Roman" w:cs="Times New Roman"/>
        </w:rPr>
        <w:fldChar w:fldCharType="separate"/>
      </w:r>
      <w:r w:rsidR="00BD3564">
        <w:rPr>
          <w:rFonts w:ascii="Times New Roman" w:hAnsi="Times New Roman" w:cs="Times New Roman"/>
        </w:rPr>
        <w:t>4.2.2</w:t>
      </w:r>
      <w:r w:rsidR="007E2C5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="00BD3564" w:rsidRPr="00EA4732">
        <w:rPr>
          <w:rFonts w:ascii="Times New Roman" w:hAnsi="Times New Roman" w:cs="Times New Roman"/>
        </w:rPr>
        <w:t>Соглашения;</w:t>
      </w:r>
    </w:p>
    <w:p w:rsidR="00BD3564" w:rsidRDefault="00BD3564" w:rsidP="00BD3564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70" w:name="sub_1445"/>
      <w:r w:rsidRPr="239DB47D">
        <w:rPr>
          <w:rFonts w:ascii="Times New Roman" w:hAnsi="Times New Roman" w:cs="Times New Roman"/>
        </w:rPr>
        <w:t>осуществлять иные права в соответствии   с бюджетным законодательством Российской Федерации и Порядком:</w:t>
      </w:r>
      <w:bookmarkEnd w:id="70"/>
    </w:p>
    <w:p w:rsidR="00BD3564" w:rsidRPr="001A694F" w:rsidRDefault="00BD3564" w:rsidP="00BD3564">
      <w:pPr>
        <w:pStyle w:val="af9"/>
        <w:numPr>
          <w:ilvl w:val="0"/>
          <w:numId w:val="28"/>
        </w:numPr>
        <w:ind w:left="0" w:firstLine="567"/>
        <w:jc w:val="center"/>
        <w:rPr>
          <w:rFonts w:ascii="Times New Roman" w:hAnsi="Times New Roman" w:cs="Times New Roman"/>
        </w:rPr>
      </w:pPr>
      <w:bookmarkStart w:id="71" w:name="sub_1500"/>
      <w:r w:rsidRPr="239DB47D">
        <w:rPr>
          <w:rStyle w:val="af7"/>
          <w:rFonts w:ascii="Times New Roman" w:hAnsi="Times New Roman" w:cs="Times New Roman"/>
          <w:b w:val="0"/>
          <w:bCs w:val="0"/>
        </w:rPr>
        <w:t>Ответственность Сторон</w:t>
      </w:r>
    </w:p>
    <w:p w:rsidR="00BD3564" w:rsidRDefault="00BD3564" w:rsidP="00BD3564">
      <w:pPr>
        <w:pStyle w:val="af9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</w:rPr>
      </w:pPr>
      <w:bookmarkStart w:id="72" w:name="sub_1501"/>
      <w:bookmarkEnd w:id="71"/>
      <w:r w:rsidRPr="239DB47D">
        <w:rPr>
          <w:rFonts w:ascii="Times New Roman" w:hAnsi="Times New Roman" w:cs="Times New Roman"/>
        </w:rPr>
        <w:t>В случае неисполнения или ненадлежащего исполнения   своих обязательств по Соглашению Стороны   несут ответственностьв соответствии с законодательством Российской Федерации.</w:t>
      </w:r>
      <w:bookmarkEnd w:id="72"/>
    </w:p>
    <w:p w:rsidR="00BD3564" w:rsidRPr="00D7233E" w:rsidRDefault="00BD3564" w:rsidP="00BD3564">
      <w:pPr>
        <w:pStyle w:val="a3"/>
        <w:numPr>
          <w:ilvl w:val="0"/>
          <w:numId w:val="28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BD3564" w:rsidRPr="00D7233E" w:rsidRDefault="00BD3564" w:rsidP="00BD3564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354BDE" w:rsidRDefault="00BD3564" w:rsidP="00BD3564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возникающие между Сторонами в связи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решаются ими, по возможности, путем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переговоров с оформлением соответствующих протоколов или иных документов.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судебном порядке.</w:t>
      </w:r>
    </w:p>
    <w:p w:rsidR="00BD3564" w:rsidRPr="00354BDE" w:rsidRDefault="00BD3564" w:rsidP="00BD3564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 </w:t>
      </w:r>
      <w:proofErr w:type="gramStart"/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даты</w:t>
      </w:r>
      <w:proofErr w:type="gramEnd"/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  подписания лицами, имеющими право действовать от имени каждой из Сторон, но не ранее доведения  лимитов  бюджетных  обязательств,  указанных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</w:t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_Ref32134662 \r \h </w:instrText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и действует до полного исполнения Сторонами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Соглашению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564" w:rsidRPr="00354BDE" w:rsidRDefault="00BD3564" w:rsidP="00BD3564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_Ref321414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Изменение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в том числе в соответствии 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пункта </w:t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_Ref32134781 \r \h </w:instrText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соглашению Сторон и оформляется  в  виде  дополнительного    соглашения к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глашению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являющемуся неотъемлемой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Соглашения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73"/>
    </w:p>
    <w:p w:rsidR="00BD3564" w:rsidRPr="005A6AB5" w:rsidRDefault="00BD3564" w:rsidP="00BD3564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Соглашения возможно в случае:</w:t>
      </w:r>
    </w:p>
    <w:p w:rsidR="00BD3564" w:rsidRPr="005A6AB5" w:rsidRDefault="00BD3564" w:rsidP="00BD3564">
      <w:pPr>
        <w:pStyle w:val="a3"/>
        <w:numPr>
          <w:ilvl w:val="3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/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еличения </w:t>
      </w:r>
      <w:r w:rsidRPr="00124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доведенных    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итов бюджетных обязательств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Субсидии.</w:t>
      </w:r>
    </w:p>
    <w:p w:rsidR="00BD3564" w:rsidRPr="005A6AB5" w:rsidRDefault="00BD3564" w:rsidP="00BD3564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в одностороннем порядке осуществляется в случаях:</w:t>
      </w:r>
    </w:p>
    <w:p w:rsidR="00BD3564" w:rsidRPr="005A6AB5" w:rsidRDefault="00BD3564" w:rsidP="00BD3564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или прекращения деятельности Получателя;</w:t>
      </w:r>
    </w:p>
    <w:p w:rsidR="00BD3564" w:rsidRPr="005A6AB5" w:rsidRDefault="00BD3564" w:rsidP="00BD3564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порядка, целей и условий предоставления Субсидии, установленных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</w:p>
    <w:p w:rsidR="00BD3564" w:rsidRPr="005A6AB5" w:rsidRDefault="00BD3564" w:rsidP="00BD3564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чателем установленных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предоставления Субсидии или иных показателей,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в соответствии с пунктом </w:t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_Ref31882146 \r \h </w:instrText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="007E2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564" w:rsidRPr="005A6AB5" w:rsidRDefault="00BD3564" w:rsidP="00BD3564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_Ref321474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осуществляется по соглашению Сторон.</w:t>
      </w:r>
      <w:bookmarkEnd w:id="74"/>
    </w:p>
    <w:p w:rsidR="00BD3564" w:rsidRPr="005A6AB5" w:rsidRDefault="00BD3564" w:rsidP="00BD3564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иная информация,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Соглашением, могут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направляться   Сторонами   следующи</w:t>
      </w:r>
      <w:proofErr w:type="gramStart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и)способом(</w:t>
      </w:r>
      <w:proofErr w:type="spellStart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D3564" w:rsidRPr="005A6AB5" w:rsidRDefault="00BD3564" w:rsidP="00BD3564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  использования   государственнойинтегрированнойинформационной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управления общественными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  "Электронный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BD3564" w:rsidRPr="005A6AB5" w:rsidRDefault="00BD3564" w:rsidP="00BD3564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азным письмом с уведомлением о вручении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  вручением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представителем одной Стороны подлинников документов,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  информации представителю другой Стороны;</w:t>
      </w:r>
    </w:p>
    <w:p w:rsidR="00BD3564" w:rsidRPr="005A6AB5" w:rsidRDefault="00BD3564" w:rsidP="00BD3564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заключено Сторонами в форме:</w:t>
      </w:r>
    </w:p>
    <w:p w:rsidR="00BD3564" w:rsidRPr="005A6AB5" w:rsidRDefault="00BD3564" w:rsidP="00BD3564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 в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 интегрированной информационной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стеме управления общественными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  "Электронный бюджет" и подписано усиленными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квалифицированными электронными подписями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действовать от имени каждой из Сторон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:rsidR="00BD3564" w:rsidRDefault="00BD3564" w:rsidP="00BD3564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бумажного документа в двух экземплярах, по одному экземпляру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</w:t>
      </w:r>
      <w:r w:rsidRPr="00922F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Сторон.</w:t>
      </w:r>
    </w:p>
    <w:p w:rsidR="00BD3564" w:rsidRPr="00460254" w:rsidRDefault="005B1826" w:rsidP="00D14C74">
      <w:pPr>
        <w:pStyle w:val="a3"/>
        <w:tabs>
          <w:tab w:val="left" w:pos="2490"/>
        </w:tabs>
        <w:spacing w:after="0" w:line="240" w:lineRule="auto"/>
        <w:ind w:left="-567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C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3564" w:rsidRPr="00460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Сторон</w:t>
      </w: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3"/>
        <w:gridCol w:w="4394"/>
      </w:tblGrid>
      <w:tr w:rsidR="00BD3564" w:rsidRPr="00D7233E" w:rsidTr="004C627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Сокращенное наименование</w:t>
            </w:r>
          </w:p>
          <w:p w:rsidR="00BD3564" w:rsidRPr="00D7233E" w:rsidRDefault="00386D3C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-  Белохолуницкое РУО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Сокращенное наименование Получателя</w:t>
            </w:r>
            <w:r w:rsidR="00386D3C">
              <w:rPr>
                <w:sz w:val="24"/>
                <w:szCs w:val="24"/>
              </w:rPr>
              <w:t xml:space="preserve"> - Совет ветеранов</w:t>
            </w:r>
          </w:p>
        </w:tc>
      </w:tr>
      <w:tr w:rsidR="00BD3564" w:rsidRPr="00D7233E" w:rsidTr="004C627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386D3C">
              <w:rPr>
                <w:sz w:val="24"/>
                <w:szCs w:val="24"/>
              </w:rPr>
              <w:t>Управления</w:t>
            </w:r>
            <w:r w:rsidR="00386D3C">
              <w:rPr>
                <w:sz w:val="24"/>
                <w:szCs w:val="24"/>
              </w:rPr>
              <w:t>:</w:t>
            </w:r>
          </w:p>
          <w:p w:rsidR="00386D3C" w:rsidRPr="00D7233E" w:rsidRDefault="00386D3C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образования Белохолуницкого района Кировской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C" w:rsidRDefault="00BD3564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4C627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олучателя</w:t>
            </w:r>
            <w:r w:rsidR="004C627C">
              <w:rPr>
                <w:sz w:val="24"/>
                <w:szCs w:val="24"/>
              </w:rPr>
              <w:t>:</w:t>
            </w:r>
          </w:p>
          <w:p w:rsidR="00BD3564" w:rsidRPr="00D7233E" w:rsidRDefault="004C627C" w:rsidP="004C627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Белохолуницкая</w:t>
            </w:r>
            <w:proofErr w:type="spellEnd"/>
            <w:r>
              <w:rPr>
                <w:sz w:val="24"/>
                <w:szCs w:val="24"/>
              </w:rPr>
              <w:t xml:space="preserve"> районная организация Кировской областной организации Всероссийской общественной организации ветерано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пенсионеров) войны, труда, вооружённых сил</w:t>
            </w:r>
          </w:p>
        </w:tc>
      </w:tr>
      <w:tr w:rsidR="00BD3564" w:rsidRPr="00D7233E" w:rsidTr="004C627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ОГРН,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14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E46514">
              <w:rPr>
                <w:sz w:val="24"/>
                <w:szCs w:val="24"/>
              </w:rPr>
              <w:t>1034300011580</w:t>
            </w:r>
          </w:p>
          <w:p w:rsidR="00BD3564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ОКТМО</w:t>
            </w:r>
          </w:p>
        </w:tc>
      </w:tr>
      <w:tr w:rsidR="00BD3564" w:rsidRPr="00D7233E" w:rsidTr="004C627C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3C" w:rsidRDefault="00BD3564" w:rsidP="00386D3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Место нахождения:</w:t>
            </w:r>
          </w:p>
          <w:p w:rsidR="00386D3C" w:rsidRDefault="00386D3C" w:rsidP="00386D3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613200</w:t>
            </w:r>
          </w:p>
          <w:p w:rsidR="00386D3C" w:rsidRDefault="00386D3C" w:rsidP="00386D3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  <w:p w:rsidR="00386D3C" w:rsidRDefault="00386D3C" w:rsidP="00386D3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Белохолуницкий район</w:t>
            </w:r>
          </w:p>
          <w:p w:rsidR="00386D3C" w:rsidRDefault="00386D3C" w:rsidP="00386D3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елая Холуница</w:t>
            </w:r>
          </w:p>
          <w:p w:rsidR="00BD3564" w:rsidRPr="00D7233E" w:rsidRDefault="00386D3C" w:rsidP="00386D3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Глазырина,6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64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Место нахождения:</w:t>
            </w:r>
          </w:p>
          <w:p w:rsidR="00E46514" w:rsidRDefault="00E4651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613200</w:t>
            </w:r>
          </w:p>
          <w:p w:rsidR="00E46514" w:rsidRDefault="00E4651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  <w:p w:rsidR="00E46514" w:rsidRDefault="00E4651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Белохолуницкий район</w:t>
            </w:r>
          </w:p>
          <w:p w:rsidR="00E46514" w:rsidRDefault="00E4651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елая Холуница</w:t>
            </w:r>
          </w:p>
          <w:p w:rsidR="00E46514" w:rsidRPr="00D7233E" w:rsidRDefault="00E4651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Глазырина,6</w:t>
            </w:r>
          </w:p>
        </w:tc>
      </w:tr>
      <w:tr w:rsidR="00BD3564" w:rsidRPr="00D7233E" w:rsidTr="004C627C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</w:p>
        </w:tc>
      </w:tr>
      <w:tr w:rsidR="00BD3564" w:rsidRPr="00D7233E" w:rsidTr="004C627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C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E46514">
              <w:rPr>
                <w:sz w:val="24"/>
                <w:szCs w:val="24"/>
              </w:rPr>
              <w:t xml:space="preserve"> 4303004354</w:t>
            </w:r>
          </w:p>
          <w:p w:rsidR="00BD3564" w:rsidRPr="00D7233E" w:rsidRDefault="004C627C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430303001</w:t>
            </w:r>
          </w:p>
        </w:tc>
      </w:tr>
      <w:tr w:rsidR="00BD3564" w:rsidRPr="00D7233E" w:rsidTr="004C627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Платежные реквизиты:</w:t>
            </w:r>
          </w:p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Расчетный счет</w:t>
            </w:r>
          </w:p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Платежные реквизиты:</w:t>
            </w:r>
          </w:p>
          <w:p w:rsidR="00BD3564" w:rsidRPr="00D7233E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Наиме</w:t>
            </w:r>
            <w:r w:rsidR="00635F73">
              <w:rPr>
                <w:sz w:val="24"/>
                <w:szCs w:val="24"/>
              </w:rPr>
              <w:t>нование учреждения Банка России ПАО СБЕРБАНК</w:t>
            </w:r>
            <w:r w:rsidRPr="00D7233E">
              <w:rPr>
                <w:sz w:val="24"/>
                <w:szCs w:val="24"/>
              </w:rPr>
              <w:t xml:space="preserve"> БИК</w:t>
            </w:r>
            <w:r w:rsidR="00D14C74">
              <w:rPr>
                <w:sz w:val="24"/>
                <w:szCs w:val="24"/>
              </w:rPr>
              <w:t>043304609</w:t>
            </w:r>
          </w:p>
          <w:p w:rsidR="00D14C74" w:rsidRDefault="00BD356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Расчетный (корреспондентский) счет</w:t>
            </w:r>
          </w:p>
          <w:p w:rsidR="00BD3564" w:rsidRPr="00D7233E" w:rsidRDefault="00D14C74" w:rsidP="004C627C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40703810227000000593</w:t>
            </w:r>
            <w:r w:rsidR="00BD3564" w:rsidRPr="00D7233E">
              <w:rPr>
                <w:sz w:val="24"/>
                <w:szCs w:val="24"/>
              </w:rPr>
              <w:t xml:space="preserve">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Default="00BD3564" w:rsidP="00BD3564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BD3564" w:rsidRDefault="00BD3564" w:rsidP="00BD356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3"/>
        <w:gridCol w:w="4394"/>
      </w:tblGrid>
      <w:tr w:rsidR="00BD3564" w:rsidRPr="00460254" w:rsidTr="004C627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460254" w:rsidRDefault="00386D3C" w:rsidP="00386D3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460254" w:rsidRDefault="00386D3C" w:rsidP="00386D3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</w:tr>
      <w:tr w:rsidR="00BD3564" w:rsidRPr="00460254" w:rsidTr="004C627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460254" w:rsidRDefault="00D14C74" w:rsidP="004C627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__________/Огнёва Е.Н.</w:t>
            </w:r>
          </w:p>
          <w:p w:rsidR="00BD3564" w:rsidRPr="00460254" w:rsidRDefault="00BD3564" w:rsidP="004C627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460254" w:rsidRDefault="00D14C74" w:rsidP="00635F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  <w:p w:rsidR="00BD3564" w:rsidRPr="00460254" w:rsidRDefault="00BD3564" w:rsidP="004C627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</w:tr>
    </w:tbl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Default="00BD3564" w:rsidP="00BD3564">
      <w:pPr>
        <w:pStyle w:val="ConsPlusNormal"/>
        <w:jc w:val="right"/>
      </w:pPr>
    </w:p>
    <w:p w:rsidR="00BD3564" w:rsidRDefault="00BD3564" w:rsidP="00BD3564">
      <w:pPr>
        <w:pStyle w:val="ConsPlusNormal"/>
        <w:jc w:val="right"/>
      </w:pPr>
    </w:p>
    <w:p w:rsidR="00BD3564" w:rsidRPr="00A22900" w:rsidRDefault="00BD3564" w:rsidP="00BD3564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A22900">
        <w:rPr>
          <w:sz w:val="24"/>
          <w:szCs w:val="24"/>
        </w:rPr>
        <w:t xml:space="preserve"> 1</w:t>
      </w:r>
    </w:p>
    <w:p w:rsidR="00BD3564" w:rsidRPr="00A22900" w:rsidRDefault="00BD3564" w:rsidP="00BD3564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BD3564" w:rsidRPr="00A22900" w:rsidRDefault="00BD3564" w:rsidP="00BD3564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BD3564" w:rsidRPr="00A22900" w:rsidRDefault="00BD3564" w:rsidP="00BD3564">
      <w:pPr>
        <w:pStyle w:val="ConsPlusNormal"/>
        <w:jc w:val="both"/>
        <w:rPr>
          <w:sz w:val="24"/>
          <w:szCs w:val="24"/>
        </w:rPr>
      </w:pPr>
    </w:p>
    <w:p w:rsidR="00BD3564" w:rsidRPr="00A22900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3564" w:rsidRPr="00A22900" w:rsidRDefault="00BD3564" w:rsidP="00BD356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22900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BD3564" w:rsidRPr="00A22900" w:rsidRDefault="00BD3564" w:rsidP="00BD3564">
      <w:pPr>
        <w:pStyle w:val="ConsPlusNormal"/>
        <w:jc w:val="both"/>
        <w:rPr>
          <w:sz w:val="24"/>
          <w:szCs w:val="24"/>
        </w:rPr>
      </w:pPr>
    </w:p>
    <w:p w:rsidR="00BD3564" w:rsidRPr="00A22900" w:rsidRDefault="00BD3564" w:rsidP="00BD3564">
      <w:pPr>
        <w:pStyle w:val="ConsPlusNormal"/>
        <w:jc w:val="both"/>
        <w:rPr>
          <w:sz w:val="24"/>
          <w:szCs w:val="24"/>
        </w:rPr>
      </w:pPr>
      <w:r w:rsidRPr="239DB47D">
        <w:rPr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Белохолуницком районе, в __________ месяце 20__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BD3564" w:rsidRPr="00645469" w:rsidRDefault="00BD3564" w:rsidP="00BD3564">
      <w:pPr>
        <w:pStyle w:val="ConsPlusNormal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proofErr w:type="gramStart"/>
      <w:r w:rsidRPr="58A6BD58">
        <w:rPr>
          <w:sz w:val="24"/>
          <w:szCs w:val="24"/>
        </w:rPr>
        <w:t xml:space="preserve">оплата образовательных услуг, оказанных в рамках договоров об образовании, представленных в приложении </w:t>
      </w:r>
      <w:r w:rsidRPr="58A6BD58">
        <w:rPr>
          <w:sz w:val="24"/>
          <w:szCs w:val="24"/>
          <w:lang w:val="en-US"/>
        </w:rPr>
        <w:t>N</w:t>
      </w:r>
      <w:r w:rsidRPr="58A6BD58">
        <w:rPr>
          <w:sz w:val="24"/>
          <w:szCs w:val="24"/>
        </w:rPr>
        <w:t xml:space="preserve">1 к настоящей заявке детям с использованием сертификатов дополнительного образования, выданных в Белохолуницком районе в соответствии с заключенными </w:t>
      </w:r>
      <w:r w:rsidRPr="58A6BD58">
        <w:rPr>
          <w:color w:val="000000" w:themeColor="text1"/>
          <w:sz w:val="24"/>
          <w:szCs w:val="24"/>
        </w:rPr>
        <w:t>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Белохолуницкого района  с организациями и индивидуальными предпринимателями, включенными в реестр поставщиков образовательных услуг системы персонифицированного</w:t>
      </w:r>
      <w:proofErr w:type="gramEnd"/>
      <w:r w:rsidRPr="58A6BD58">
        <w:rPr>
          <w:color w:val="000000" w:themeColor="text1"/>
          <w:sz w:val="24"/>
          <w:szCs w:val="24"/>
        </w:rPr>
        <w:t xml:space="preserve"> финансирования дополнительного образования детей </w:t>
      </w:r>
      <w:r w:rsidRPr="58A6BD58">
        <w:rPr>
          <w:sz w:val="24"/>
          <w:szCs w:val="24"/>
        </w:rPr>
        <w:t>Кировской</w:t>
      </w:r>
      <w:r w:rsidRPr="58A6BD58">
        <w:rPr>
          <w:color w:val="000000" w:themeColor="text1"/>
          <w:sz w:val="24"/>
          <w:szCs w:val="24"/>
        </w:rPr>
        <w:t xml:space="preserve"> области, </w:t>
      </w:r>
      <w:r w:rsidRPr="58A6BD58">
        <w:rPr>
          <w:sz w:val="24"/>
          <w:szCs w:val="24"/>
        </w:rPr>
        <w:t>в объеме __________ рублей 00 коп.</w:t>
      </w:r>
    </w:p>
    <w:p w:rsidR="00BD3564" w:rsidRPr="00A22900" w:rsidRDefault="00BD3564" w:rsidP="00BD3564">
      <w:pPr>
        <w:pStyle w:val="ConsPlusNormal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Pr="00A22900">
        <w:rPr>
          <w:sz w:val="24"/>
          <w:szCs w:val="24"/>
        </w:rPr>
        <w:t xml:space="preserve">затраты, </w:t>
      </w:r>
      <w:r>
        <w:rPr>
          <w:sz w:val="24"/>
          <w:szCs w:val="24"/>
        </w:rPr>
        <w:t>предусмотренные Проектом</w:t>
      </w:r>
      <w:r w:rsidRPr="00A22900">
        <w:rPr>
          <w:sz w:val="24"/>
          <w:szCs w:val="24"/>
        </w:rPr>
        <w:t xml:space="preserve">, в объеме __________ рублей 00 </w:t>
      </w:r>
      <w:r w:rsidRPr="00A22900">
        <w:rPr>
          <w:sz w:val="24"/>
          <w:szCs w:val="24"/>
        </w:rPr>
        <w:lastRenderedPageBreak/>
        <w:t>коп.</w:t>
      </w:r>
    </w:p>
    <w:p w:rsidR="00BD3564" w:rsidRPr="00A22900" w:rsidRDefault="00BD3564" w:rsidP="00BD3564">
      <w:pPr>
        <w:pStyle w:val="ConsPlusNormal"/>
        <w:jc w:val="both"/>
        <w:rPr>
          <w:sz w:val="24"/>
          <w:szCs w:val="24"/>
        </w:rPr>
      </w:pPr>
    </w:p>
    <w:p w:rsidR="00BD3564" w:rsidRPr="00A22900" w:rsidRDefault="00BD3564" w:rsidP="00BD3564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A22900">
        <w:rPr>
          <w:sz w:val="24"/>
          <w:szCs w:val="24"/>
        </w:rPr>
        <w:t>1</w:t>
      </w:r>
      <w:r>
        <w:rPr>
          <w:sz w:val="24"/>
          <w:szCs w:val="24"/>
        </w:rPr>
        <w:t xml:space="preserve"> к заявке</w:t>
      </w:r>
      <w:r w:rsidRPr="00A22900">
        <w:rPr>
          <w:sz w:val="24"/>
          <w:szCs w:val="24"/>
        </w:rPr>
        <w:t xml:space="preserve">. Реестр действующих в </w:t>
      </w:r>
      <w:r>
        <w:rPr>
          <w:sz w:val="24"/>
          <w:szCs w:val="24"/>
        </w:rPr>
        <w:t>______ месяце 2020 года договоров об образовании</w:t>
      </w:r>
      <w:r w:rsidRPr="00A22900">
        <w:rPr>
          <w:sz w:val="24"/>
          <w:szCs w:val="24"/>
        </w:rPr>
        <w:t xml:space="preserve"> детей - участников системы персонифицированного финансирования</w:t>
      </w:r>
    </w:p>
    <w:p w:rsidR="00BD3564" w:rsidRPr="00A22900" w:rsidRDefault="00BD3564" w:rsidP="00BD3564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BD3564" w:rsidRPr="00A22900" w:rsidTr="004C62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N </w:t>
            </w:r>
            <w:proofErr w:type="gramStart"/>
            <w:r w:rsidRPr="00A22900">
              <w:rPr>
                <w:sz w:val="24"/>
                <w:szCs w:val="24"/>
              </w:rPr>
              <w:t>п</w:t>
            </w:r>
            <w:proofErr w:type="gramEnd"/>
            <w:r w:rsidRPr="00A22900">
              <w:rPr>
                <w:sz w:val="24"/>
                <w:szCs w:val="24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договора об образовании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Объем обязательств Уполномоченной организации за текущий месяц в соответствии с </w:t>
            </w:r>
            <w:r>
              <w:rPr>
                <w:sz w:val="24"/>
                <w:szCs w:val="24"/>
              </w:rPr>
              <w:t>договорами об образовании (твердыми офертами)</w:t>
            </w:r>
          </w:p>
        </w:tc>
      </w:tr>
      <w:tr w:rsidR="00BD3564" w:rsidRPr="00A22900" w:rsidTr="004C62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A22900" w:rsidTr="004C62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A22900" w:rsidTr="004C62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22900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D3564" w:rsidRPr="00A22900" w:rsidRDefault="00BD3564" w:rsidP="00BD3564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BD3564" w:rsidRPr="00A22900" w:rsidTr="004C627C">
        <w:trPr>
          <w:trHeight w:val="355"/>
        </w:trPr>
        <w:tc>
          <w:tcPr>
            <w:tcW w:w="9587" w:type="dxa"/>
            <w:gridSpan w:val="2"/>
          </w:tcPr>
          <w:p w:rsidR="00BD3564" w:rsidRPr="00A22900" w:rsidRDefault="00BD3564" w:rsidP="004C627C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BD3564" w:rsidRPr="00A22900" w:rsidTr="004C627C">
        <w:trPr>
          <w:trHeight w:val="20"/>
        </w:trPr>
        <w:tc>
          <w:tcPr>
            <w:tcW w:w="4825" w:type="dxa"/>
          </w:tcPr>
          <w:p w:rsidR="00BD3564" w:rsidRPr="00A22900" w:rsidRDefault="00BD3564" w:rsidP="004C627C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BD3564" w:rsidRPr="00A22900" w:rsidRDefault="00BD3564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BD3564" w:rsidRPr="00A22900" w:rsidTr="004C627C">
        <w:trPr>
          <w:trHeight w:val="20"/>
        </w:trPr>
        <w:tc>
          <w:tcPr>
            <w:tcW w:w="4825" w:type="dxa"/>
          </w:tcPr>
          <w:p w:rsidR="00BD3564" w:rsidRPr="00A22900" w:rsidRDefault="00BD3564" w:rsidP="004C627C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BD3564" w:rsidRPr="00A22900" w:rsidRDefault="00BD3564" w:rsidP="004C627C">
            <w:pPr>
              <w:pStyle w:val="ConsPlusNormal"/>
              <w:jc w:val="both"/>
              <w:rPr>
                <w:sz w:val="24"/>
                <w:szCs w:val="24"/>
              </w:rPr>
            </w:pPr>
            <w:r w:rsidRPr="008F2AC8">
              <w:rPr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BD3564" w:rsidRPr="00A22900" w:rsidRDefault="00BD3564" w:rsidP="004C627C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BD3564" w:rsidRPr="00A22900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Default="00BD3564" w:rsidP="00BD3564">
      <w:pPr>
        <w:pStyle w:val="ConsPlusNormal"/>
        <w:jc w:val="right"/>
      </w:pPr>
    </w:p>
    <w:p w:rsidR="00BD3564" w:rsidRPr="00CD03DF" w:rsidRDefault="00BD3564" w:rsidP="00BD3564">
      <w:pPr>
        <w:pStyle w:val="ConsPlusNormal"/>
        <w:jc w:val="right"/>
        <w:rPr>
          <w:sz w:val="24"/>
          <w:szCs w:val="24"/>
        </w:rPr>
      </w:pPr>
      <w:r w:rsidRPr="00CD03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N 2</w:t>
      </w:r>
    </w:p>
    <w:p w:rsidR="00BD3564" w:rsidRPr="00CD03DF" w:rsidRDefault="00BD3564" w:rsidP="00BD3564">
      <w:pPr>
        <w:pStyle w:val="ConsPlusNormal"/>
        <w:jc w:val="right"/>
        <w:rPr>
          <w:sz w:val="24"/>
          <w:szCs w:val="24"/>
        </w:rPr>
      </w:pPr>
      <w:r w:rsidRPr="00CD03DF">
        <w:rPr>
          <w:sz w:val="24"/>
          <w:szCs w:val="24"/>
        </w:rPr>
        <w:t>к Соглашению</w:t>
      </w:r>
    </w:p>
    <w:p w:rsidR="00BD3564" w:rsidRPr="00CD03DF" w:rsidRDefault="00BD3564" w:rsidP="00BD3564">
      <w:pPr>
        <w:pStyle w:val="ConsPlusNormal"/>
        <w:jc w:val="right"/>
        <w:rPr>
          <w:sz w:val="24"/>
          <w:szCs w:val="24"/>
        </w:rPr>
      </w:pPr>
      <w:r w:rsidRPr="00CD03DF">
        <w:rPr>
          <w:sz w:val="24"/>
          <w:szCs w:val="24"/>
        </w:rPr>
        <w:t>от _______ N ____</w:t>
      </w:r>
    </w:p>
    <w:p w:rsidR="00BD3564" w:rsidRPr="00CD03DF" w:rsidRDefault="00BD3564" w:rsidP="00BD3564">
      <w:pPr>
        <w:pStyle w:val="ConsPlusNormal"/>
        <w:jc w:val="both"/>
        <w:rPr>
          <w:sz w:val="24"/>
          <w:szCs w:val="24"/>
        </w:rPr>
      </w:pPr>
    </w:p>
    <w:p w:rsidR="00BD3564" w:rsidRPr="00CD03DF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Par997"/>
      <w:bookmarkEnd w:id="75"/>
      <w:r w:rsidRPr="00CD03DF">
        <w:rPr>
          <w:rFonts w:ascii="Times New Roman" w:hAnsi="Times New Roman" w:cs="Times New Roman"/>
          <w:sz w:val="24"/>
          <w:szCs w:val="24"/>
        </w:rPr>
        <w:t>Направления расходов, источником финансового обеспечения</w:t>
      </w:r>
    </w:p>
    <w:p w:rsidR="00BD3564" w:rsidRPr="00CD03DF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03D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D03DF">
        <w:rPr>
          <w:rFonts w:ascii="Times New Roman" w:hAnsi="Times New Roman" w:cs="Times New Roman"/>
          <w:sz w:val="24"/>
          <w:szCs w:val="24"/>
        </w:rPr>
        <w:t xml:space="preserve"> является Субсидия </w:t>
      </w:r>
    </w:p>
    <w:p w:rsidR="00BD3564" w:rsidRPr="00CD03DF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CD03DF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3DF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BD3564" w:rsidRPr="00CD03DF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3DF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BD3564" w:rsidRPr="00CD03DF" w:rsidRDefault="00BD3564" w:rsidP="00BD356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134"/>
        <w:gridCol w:w="1984"/>
        <w:gridCol w:w="850"/>
      </w:tblGrid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Код 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Код направления расходования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 xml:space="preserve">Всего </w:t>
            </w: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4</w:t>
            </w: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6" w:name="Par1012"/>
            <w:bookmarkEnd w:id="76"/>
            <w:r w:rsidRPr="00CD03D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 том числе:</w:t>
            </w:r>
          </w:p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proofErr w:type="gramStart"/>
            <w:r w:rsidRPr="00CD03DF">
              <w:rPr>
                <w:sz w:val="24"/>
                <w:szCs w:val="24"/>
              </w:rPr>
              <w:t>потребность</w:t>
            </w:r>
            <w:proofErr w:type="gramEnd"/>
            <w:r w:rsidRPr="00CD03DF">
              <w:rPr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  <w:highlight w:val="cyan"/>
              </w:rPr>
            </w:pPr>
            <w:proofErr w:type="gramStart"/>
            <w:r w:rsidRPr="58A6BD58">
              <w:rPr>
                <w:sz w:val="24"/>
                <w:szCs w:val="24"/>
              </w:rPr>
              <w:t>подлежащий возврату в бюджет Белохолуницкого района Кировской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 том числе:</w:t>
            </w:r>
          </w:p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  <w:highlight w:val="cyan"/>
              </w:rPr>
            </w:pPr>
            <w:r w:rsidRPr="58A6BD58">
              <w:rPr>
                <w:sz w:val="24"/>
                <w:szCs w:val="24"/>
              </w:rPr>
              <w:t xml:space="preserve">из бюджета Белохолуницкого района </w:t>
            </w:r>
            <w:r w:rsidRPr="58A6BD58">
              <w:rPr>
                <w:sz w:val="24"/>
                <w:szCs w:val="24"/>
              </w:rPr>
              <w:lastRenderedPageBreak/>
              <w:t>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lastRenderedPageBreak/>
              <w:t>возврат дебиторской задолженности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7" w:name="Par1034"/>
            <w:bookmarkEnd w:id="77"/>
            <w:r w:rsidRPr="00CD03DF">
              <w:rPr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850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850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 том числе:</w:t>
            </w:r>
          </w:p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09757B" w:rsidRDefault="00BD3564" w:rsidP="004C627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27EF8">
              <w:rPr>
                <w:color w:val="FF0000"/>
                <w:sz w:val="24"/>
                <w:szCs w:val="24"/>
              </w:rPr>
      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09757B" w:rsidRDefault="00BD3564" w:rsidP="004C627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27EF8">
              <w:rPr>
                <w:color w:val="FF0000"/>
                <w:sz w:val="24"/>
                <w:szCs w:val="24"/>
              </w:rPr>
              <w:t>выплата начислений на оплату труда специалистов, участвующих в реализации Проекта, в том числе специалистов привлекаемых для этих целей по гражданско-правовым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color w:val="FF0000"/>
                <w:sz w:val="24"/>
                <w:szCs w:val="24"/>
                <w:highlight w:val="cyan"/>
              </w:rPr>
            </w:pPr>
            <w:proofErr w:type="gramStart"/>
            <w:r w:rsidRPr="58A6BD58">
              <w:rPr>
                <w:color w:val="FF0000"/>
                <w:sz w:val="24"/>
                <w:szCs w:val="24"/>
              </w:rPr>
              <w:t xml:space="preserve">оплата образовательных услуг, предоставляемых детям с использованием сертификатов дополнительного образования, выданных в Белохолуницком районе, в соответствии с заключаемыми Получателем договорами об оплате образовательных услуг по реализации дополнительных </w:t>
            </w:r>
            <w:r w:rsidRPr="58A6BD58">
              <w:rPr>
                <w:color w:val="FF0000"/>
                <w:sz w:val="24"/>
                <w:szCs w:val="24"/>
              </w:rPr>
              <w:lastRenderedPageBreak/>
              <w:t xml:space="preserve">общеобразовательных программ в рамках системы персонифицированного финансирования </w:t>
            </w:r>
            <w:proofErr w:type="spellStart"/>
            <w:r w:rsidRPr="58A6BD58">
              <w:rPr>
                <w:color w:val="FF0000"/>
                <w:sz w:val="24"/>
                <w:szCs w:val="24"/>
              </w:rPr>
              <w:t>Белохолуницкогорайонас</w:t>
            </w:r>
            <w:proofErr w:type="spellEnd"/>
            <w:r w:rsidRPr="58A6BD58">
              <w:rPr>
                <w:color w:val="FF0000"/>
                <w:sz w:val="24"/>
                <w:szCs w:val="24"/>
              </w:rPr>
              <w:t xml:space="preserve"> 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Кировской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D27EF8">
              <w:rPr>
                <w:color w:val="FF0000"/>
                <w:sz w:val="24"/>
                <w:szCs w:val="24"/>
              </w:rPr>
              <w:lastRenderedPageBreak/>
              <w:t>приобретение коммунальных услуг, услуг связи, транспортных услуг, необходимых для обеспечения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D27EF8">
              <w:rPr>
                <w:color w:val="FF0000"/>
                <w:sz w:val="24"/>
                <w:szCs w:val="24"/>
              </w:rPr>
              <w:t>расходы на банковское обслуживание, необходимые для обеспечения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823835">
              <w:rPr>
                <w:color w:val="FF0000"/>
                <w:sz w:val="24"/>
                <w:szCs w:val="24"/>
              </w:rPr>
              <w:t>арендные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EA4732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EA4732" w:rsidRDefault="00BD3564" w:rsidP="004C627C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D27EF8">
              <w:rPr>
                <w:color w:val="FF0000"/>
                <w:sz w:val="24"/>
                <w:szCs w:val="24"/>
              </w:rPr>
              <w:t>приобретение расходных материалов, используемых при реализации Проекта</w:t>
            </w:r>
          </w:p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перечисление сре</w:t>
            </w:r>
            <w:proofErr w:type="gramStart"/>
            <w:r w:rsidRPr="00CD03DF">
              <w:rPr>
                <w:sz w:val="24"/>
                <w:szCs w:val="24"/>
              </w:rPr>
              <w:t>дств в к</w:t>
            </w:r>
            <w:proofErr w:type="gramEnd"/>
            <w:r w:rsidRPr="00CD03DF">
              <w:rPr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перечисление сре</w:t>
            </w:r>
            <w:proofErr w:type="gramStart"/>
            <w:r w:rsidRPr="00CD03DF">
              <w:rPr>
                <w:sz w:val="24"/>
                <w:szCs w:val="24"/>
              </w:rPr>
              <w:t>дств в ц</w:t>
            </w:r>
            <w:proofErr w:type="gramEnd"/>
            <w:r w:rsidRPr="00CD03DF">
              <w:rPr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lastRenderedPageBreak/>
              <w:t>перечисление сре</w:t>
            </w:r>
            <w:proofErr w:type="gramStart"/>
            <w:r w:rsidRPr="00CD03DF">
              <w:rPr>
                <w:sz w:val="24"/>
                <w:szCs w:val="24"/>
              </w:rPr>
              <w:t>дств в ц</w:t>
            </w:r>
            <w:proofErr w:type="gramEnd"/>
            <w:r w:rsidRPr="00CD03DF">
              <w:rPr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перечисление сре</w:t>
            </w:r>
            <w:proofErr w:type="gramStart"/>
            <w:r w:rsidRPr="00CD03DF">
              <w:rPr>
                <w:sz w:val="24"/>
                <w:szCs w:val="24"/>
              </w:rPr>
              <w:t>дств в ц</w:t>
            </w:r>
            <w:proofErr w:type="gramEnd"/>
            <w:r w:rsidRPr="00CD03DF">
              <w:rPr>
                <w:sz w:val="24"/>
                <w:szCs w:val="24"/>
              </w:rPr>
              <w:t>елях предоставления займов (</w:t>
            </w:r>
            <w:proofErr w:type="spellStart"/>
            <w:r w:rsidRPr="00CD03DF">
              <w:rPr>
                <w:sz w:val="24"/>
                <w:szCs w:val="24"/>
              </w:rPr>
              <w:t>микрозаймов</w:t>
            </w:r>
            <w:proofErr w:type="spellEnd"/>
            <w:r w:rsidRPr="00CD03D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58A6BD58">
              <w:rPr>
                <w:sz w:val="24"/>
                <w:szCs w:val="24"/>
              </w:rPr>
              <w:t>Возвращено в бюджет Белохолуницкого района,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 том числе:</w:t>
            </w:r>
          </w:p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proofErr w:type="gramStart"/>
            <w:r w:rsidRPr="00CD03DF">
              <w:rPr>
                <w:sz w:val="24"/>
                <w:szCs w:val="24"/>
              </w:rPr>
              <w:t>израсходованных</w:t>
            </w:r>
            <w:proofErr w:type="gramEnd"/>
            <w:r w:rsidRPr="00CD03DF">
              <w:rPr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8" w:name="Par1184"/>
            <w:bookmarkEnd w:id="78"/>
            <w:r w:rsidRPr="00CD03DF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в том числе:</w:t>
            </w:r>
          </w:p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CD03DF">
              <w:rPr>
                <w:sz w:val="24"/>
                <w:szCs w:val="24"/>
              </w:rPr>
              <w:t>на те</w:t>
            </w:r>
            <w:proofErr w:type="gramEnd"/>
            <w:r w:rsidRPr="00CD03DF">
              <w:rPr>
                <w:sz w:val="24"/>
                <w:szCs w:val="24"/>
              </w:rPr>
              <w:t xml:space="preserve"> же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3564" w:rsidRPr="00CD03DF" w:rsidTr="004C62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CD03DF" w:rsidRDefault="00BD3564" w:rsidP="004C627C">
            <w:pPr>
              <w:pStyle w:val="ConsPlusNormal"/>
              <w:ind w:left="284"/>
              <w:rPr>
                <w:sz w:val="24"/>
                <w:szCs w:val="24"/>
                <w:highlight w:val="cyan"/>
              </w:rPr>
            </w:pPr>
            <w:r w:rsidRPr="58A6BD58">
              <w:rPr>
                <w:sz w:val="24"/>
                <w:szCs w:val="24"/>
              </w:rPr>
              <w:t>подлежит возврату в бюджет Белохолуницкого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9" w:name="Par1193"/>
            <w:bookmarkEnd w:id="79"/>
            <w:r w:rsidRPr="00CD03DF">
              <w:rPr>
                <w:sz w:val="24"/>
                <w:szCs w:val="24"/>
              </w:rPr>
              <w:t>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CD03DF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D3564" w:rsidRPr="00CD03DF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3DF">
        <w:rPr>
          <w:rFonts w:ascii="Times New Roman" w:hAnsi="Times New Roman" w:cs="Times New Roman"/>
          <w:sz w:val="24"/>
          <w:szCs w:val="24"/>
        </w:rPr>
        <w:t>Руководитель Получателя   _______________ _________ _____________________</w:t>
      </w:r>
    </w:p>
    <w:p w:rsidR="00BD3564" w:rsidRPr="00CD03DF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3DF">
        <w:rPr>
          <w:rFonts w:ascii="Times New Roman" w:hAnsi="Times New Roman" w:cs="Times New Roman"/>
          <w:sz w:val="24"/>
          <w:szCs w:val="24"/>
        </w:rPr>
        <w:t>(уполномоченное лицо)       (должность)   (подпись) (расшифровка подписи)</w:t>
      </w:r>
    </w:p>
    <w:p w:rsidR="00BD3564" w:rsidRPr="00CD03DF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3DF">
        <w:rPr>
          <w:rFonts w:ascii="Times New Roman" w:hAnsi="Times New Roman" w:cs="Times New Roman"/>
          <w:sz w:val="24"/>
          <w:szCs w:val="24"/>
        </w:rPr>
        <w:t>Исполнитель     _______________ ___________   _______________</w:t>
      </w:r>
    </w:p>
    <w:p w:rsidR="00BD3564" w:rsidRPr="00CD03DF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3DF">
        <w:rPr>
          <w:rFonts w:ascii="Times New Roman" w:hAnsi="Times New Roman" w:cs="Times New Roman"/>
          <w:sz w:val="24"/>
          <w:szCs w:val="24"/>
        </w:rPr>
        <w:t xml:space="preserve">                  (должность)      (ФИО)         (телефон)</w:t>
      </w:r>
    </w:p>
    <w:p w:rsidR="00BD3564" w:rsidRPr="00CD03DF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CD03DF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3DF">
        <w:rPr>
          <w:rFonts w:ascii="Times New Roman" w:hAnsi="Times New Roman" w:cs="Times New Roman"/>
          <w:sz w:val="24"/>
          <w:szCs w:val="24"/>
        </w:rPr>
        <w:t>"__" _______ 20__ г.</w:t>
      </w:r>
    </w:p>
    <w:p w:rsidR="00BD3564" w:rsidRPr="00130F0A" w:rsidRDefault="00D14C74" w:rsidP="00BD3564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BD3564">
        <w:rPr>
          <w:sz w:val="24"/>
          <w:szCs w:val="24"/>
        </w:rPr>
        <w:t xml:space="preserve">риложение </w:t>
      </w:r>
      <w:r w:rsidR="00BD3564">
        <w:rPr>
          <w:sz w:val="24"/>
          <w:szCs w:val="24"/>
          <w:lang w:val="en-US"/>
        </w:rPr>
        <w:t>N</w:t>
      </w:r>
      <w:r w:rsidR="00BD3564">
        <w:rPr>
          <w:sz w:val="24"/>
          <w:szCs w:val="24"/>
        </w:rPr>
        <w:t>3</w:t>
      </w:r>
    </w:p>
    <w:p w:rsidR="00BD3564" w:rsidRPr="00130F0A" w:rsidRDefault="00BD3564" w:rsidP="00BD3564">
      <w:pPr>
        <w:pStyle w:val="ConsPlusNormal"/>
        <w:jc w:val="right"/>
        <w:rPr>
          <w:sz w:val="24"/>
          <w:szCs w:val="24"/>
        </w:rPr>
      </w:pPr>
      <w:r w:rsidRPr="00130F0A">
        <w:rPr>
          <w:sz w:val="24"/>
          <w:szCs w:val="24"/>
        </w:rPr>
        <w:t>к Соглашению</w:t>
      </w:r>
    </w:p>
    <w:p w:rsidR="00BD3564" w:rsidRPr="00130F0A" w:rsidRDefault="00BD3564" w:rsidP="00BD3564">
      <w:pPr>
        <w:pStyle w:val="ConsPlusNormal"/>
        <w:jc w:val="right"/>
        <w:rPr>
          <w:sz w:val="24"/>
          <w:szCs w:val="24"/>
        </w:rPr>
      </w:pPr>
      <w:r w:rsidRPr="00130F0A">
        <w:rPr>
          <w:sz w:val="24"/>
          <w:szCs w:val="24"/>
        </w:rPr>
        <w:t>от "__" _________ 20__ г. N ___</w:t>
      </w:r>
    </w:p>
    <w:p w:rsidR="00BD3564" w:rsidRPr="00130F0A" w:rsidRDefault="00BD3564" w:rsidP="00BD3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130F0A" w:rsidRDefault="00BD3564" w:rsidP="00BD3564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30F0A">
        <w:rPr>
          <w:rFonts w:ascii="Times New Roman" w:hAnsi="Times New Roman" w:cs="Times New Roman"/>
          <w:smallCaps/>
          <w:sz w:val="24"/>
          <w:szCs w:val="24"/>
        </w:rPr>
        <w:lastRenderedPageBreak/>
        <w:t>Показатели результативности предоставления субсидии</w:t>
      </w:r>
    </w:p>
    <w:p w:rsidR="00BD3564" w:rsidRPr="00130F0A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58"/>
        <w:gridCol w:w="1701"/>
        <w:gridCol w:w="993"/>
        <w:gridCol w:w="992"/>
        <w:gridCol w:w="1417"/>
        <w:gridCol w:w="1418"/>
      </w:tblGrid>
      <w:tr w:rsidR="00BD3564" w:rsidRPr="00130F0A" w:rsidTr="004C627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 xml:space="preserve">N </w:t>
            </w:r>
            <w:proofErr w:type="gramStart"/>
            <w:r w:rsidRPr="00130F0A">
              <w:rPr>
                <w:sz w:val="24"/>
                <w:szCs w:val="24"/>
              </w:rPr>
              <w:t>п</w:t>
            </w:r>
            <w:proofErr w:type="gramEnd"/>
            <w:r w:rsidRPr="00130F0A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>Единица измерения по ОКЕИ/Единица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BD3564" w:rsidRPr="00130F0A" w:rsidTr="004C627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130F0A" w:rsidTr="004C6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0" w:name="Par944"/>
            <w:bookmarkEnd w:id="80"/>
            <w:r w:rsidRPr="00130F0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1" w:name="Par948"/>
            <w:bookmarkEnd w:id="81"/>
            <w:r w:rsidRPr="00130F0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0F0A">
              <w:rPr>
                <w:sz w:val="24"/>
                <w:szCs w:val="24"/>
              </w:rPr>
              <w:t>7</w:t>
            </w:r>
          </w:p>
        </w:tc>
      </w:tr>
      <w:tr w:rsidR="00BD3564" w:rsidRPr="00130F0A" w:rsidTr="004C6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301C83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BD3564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520B26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130F0A" w:rsidRDefault="00520B26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130F0A" w:rsidRDefault="00BD3564" w:rsidP="00BD3564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4</w:t>
      </w:r>
    </w:p>
    <w:p w:rsidR="00BD3564" w:rsidRPr="00130F0A" w:rsidRDefault="00BD3564" w:rsidP="00BD3564">
      <w:pPr>
        <w:pStyle w:val="ConsPlusNormal"/>
        <w:jc w:val="right"/>
        <w:rPr>
          <w:sz w:val="24"/>
          <w:szCs w:val="24"/>
        </w:rPr>
      </w:pPr>
      <w:r w:rsidRPr="00130F0A">
        <w:rPr>
          <w:sz w:val="24"/>
          <w:szCs w:val="24"/>
        </w:rPr>
        <w:t>к Соглашению</w:t>
      </w:r>
    </w:p>
    <w:p w:rsidR="00BD3564" w:rsidRPr="00130F0A" w:rsidRDefault="00BD3564" w:rsidP="00BD3564">
      <w:pPr>
        <w:pStyle w:val="ConsPlusNormal"/>
        <w:jc w:val="right"/>
        <w:rPr>
          <w:sz w:val="24"/>
          <w:szCs w:val="24"/>
        </w:rPr>
      </w:pPr>
      <w:r w:rsidRPr="00130F0A">
        <w:rPr>
          <w:sz w:val="24"/>
          <w:szCs w:val="24"/>
        </w:rPr>
        <w:t>от "__" _________ 20__ г. N ___</w:t>
      </w:r>
    </w:p>
    <w:p w:rsidR="00BD3564" w:rsidRDefault="00BD3564" w:rsidP="00BD3564">
      <w:pPr>
        <w:spacing w:after="0" w:line="240" w:lineRule="auto"/>
        <w:ind w:right="-7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903A5E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D3564" w:rsidRPr="00903A5E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BD3564" w:rsidRPr="00903A5E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предоставления Субсидии по состоянию</w:t>
      </w:r>
    </w:p>
    <w:p w:rsidR="00BD3564" w:rsidRPr="00903A5E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на ___________ 20__ года</w:t>
      </w:r>
    </w:p>
    <w:p w:rsidR="00BD3564" w:rsidRPr="00903A5E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903A5E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BD3564" w:rsidRPr="00903A5E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Периодичност</w:t>
      </w:r>
      <w:r>
        <w:rPr>
          <w:rFonts w:ascii="Times New Roman" w:hAnsi="Times New Roman" w:cs="Times New Roman"/>
          <w:sz w:val="24"/>
          <w:szCs w:val="24"/>
        </w:rPr>
        <w:t>ь: квартальная</w:t>
      </w:r>
    </w:p>
    <w:p w:rsidR="00BD3564" w:rsidRPr="00903A5E" w:rsidRDefault="00BD3564" w:rsidP="00BD3564">
      <w:pPr>
        <w:pStyle w:val="ConsPlusNormal"/>
        <w:rPr>
          <w:sz w:val="24"/>
          <w:szCs w:val="24"/>
        </w:rPr>
      </w:pPr>
    </w:p>
    <w:tbl>
      <w:tblPr>
        <w:tblW w:w="94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64"/>
        <w:gridCol w:w="1701"/>
        <w:gridCol w:w="709"/>
        <w:gridCol w:w="708"/>
        <w:gridCol w:w="1276"/>
        <w:gridCol w:w="1228"/>
        <w:gridCol w:w="1040"/>
        <w:gridCol w:w="853"/>
      </w:tblGrid>
      <w:tr w:rsidR="00BD3564" w:rsidRPr="00903A5E" w:rsidTr="004C62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 xml:space="preserve">N </w:t>
            </w:r>
            <w:proofErr w:type="gramStart"/>
            <w:r w:rsidRPr="00903A5E">
              <w:rPr>
                <w:sz w:val="24"/>
                <w:szCs w:val="24"/>
              </w:rPr>
              <w:t>п</w:t>
            </w:r>
            <w:proofErr w:type="gramEnd"/>
            <w:r w:rsidRPr="00903A5E">
              <w:rPr>
                <w:sz w:val="24"/>
                <w:szCs w:val="24"/>
              </w:rPr>
              <w:t>/п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Единица измерения по ОКЕИ/Единица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Причина отклонения</w:t>
            </w:r>
          </w:p>
        </w:tc>
      </w:tr>
      <w:tr w:rsidR="00BD3564" w:rsidRPr="00903A5E" w:rsidTr="004C62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03A5E" w:rsidTr="004C62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2" w:name="Par1253"/>
            <w:bookmarkEnd w:id="82"/>
            <w:r w:rsidRPr="00903A5E"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03A5E">
              <w:rPr>
                <w:sz w:val="24"/>
                <w:szCs w:val="24"/>
              </w:rPr>
              <w:t>9</w:t>
            </w:r>
          </w:p>
        </w:tc>
      </w:tr>
      <w:tr w:rsidR="00BD3564" w:rsidRPr="00903A5E" w:rsidTr="004C62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301C83">
              <w:rPr>
                <w:sz w:val="24"/>
                <w:szCs w:val="24"/>
              </w:rPr>
              <w:t xml:space="preserve">Доля детей в возрасте от 5 до 18 лет, </w:t>
            </w:r>
            <w:r w:rsidRPr="00301C83">
              <w:rPr>
                <w:sz w:val="24"/>
                <w:szCs w:val="24"/>
              </w:rPr>
              <w:lastRenderedPageBreak/>
              <w:t>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персонифицированного </w:t>
            </w:r>
            <w:r>
              <w:rPr>
                <w:sz w:val="24"/>
                <w:szCs w:val="24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520B26" w:rsidP="004C62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03A5E" w:rsidRDefault="00BD3564" w:rsidP="004C627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D3564" w:rsidRPr="00903A5E" w:rsidRDefault="00BD3564" w:rsidP="00BD3564">
      <w:pPr>
        <w:pStyle w:val="ConsPlusNormal"/>
        <w:ind w:firstLine="540"/>
        <w:jc w:val="both"/>
        <w:rPr>
          <w:sz w:val="24"/>
          <w:szCs w:val="24"/>
        </w:rPr>
      </w:pPr>
    </w:p>
    <w:p w:rsidR="00BD3564" w:rsidRPr="00903A5E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 w:rsidRPr="00903A5E">
        <w:rPr>
          <w:rFonts w:ascii="Times New Roman" w:hAnsi="Times New Roman" w:cs="Times New Roman"/>
          <w:sz w:val="24"/>
          <w:szCs w:val="24"/>
        </w:rPr>
        <w:t xml:space="preserve"> ___________ _________   _____________________</w:t>
      </w:r>
    </w:p>
    <w:p w:rsidR="00BD3564" w:rsidRPr="00903A5E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 w:rsidRPr="00903A5E">
        <w:rPr>
          <w:rFonts w:ascii="Times New Roman" w:hAnsi="Times New Roman" w:cs="Times New Roman"/>
          <w:sz w:val="24"/>
          <w:szCs w:val="24"/>
        </w:rPr>
        <w:t>(должность) (подпись)   (расшифровка подписи)</w:t>
      </w:r>
    </w:p>
    <w:p w:rsidR="00BD3564" w:rsidRPr="00903A5E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903A5E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Исполнитель          _______________  _______________  _________</w:t>
      </w:r>
    </w:p>
    <w:p w:rsidR="00BD3564" w:rsidRPr="00903A5E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(должность)         (ФИО)       (телефон)</w:t>
      </w:r>
    </w:p>
    <w:p w:rsidR="00BD3564" w:rsidRPr="00903A5E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903A5E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D3564" w:rsidRDefault="00BD3564" w:rsidP="00BD3564">
      <w:pPr>
        <w:pStyle w:val="ConsPlusNormal"/>
        <w:ind w:firstLine="540"/>
        <w:jc w:val="both"/>
        <w:rPr>
          <w:sz w:val="24"/>
          <w:szCs w:val="24"/>
        </w:rPr>
      </w:pPr>
    </w:p>
    <w:p w:rsidR="00BD3564" w:rsidRDefault="00D14C74" w:rsidP="00D14C74">
      <w:pPr>
        <w:pStyle w:val="ConsPlusNormal"/>
        <w:tabs>
          <w:tab w:val="left" w:pos="8355"/>
        </w:tabs>
        <w:spacing w:before="240"/>
        <w:ind w:firstLine="540"/>
        <w:jc w:val="both"/>
        <w:rPr>
          <w:sz w:val="24"/>
          <w:szCs w:val="24"/>
        </w:rPr>
      </w:pPr>
      <w:r>
        <w:tab/>
      </w:r>
    </w:p>
    <w:p w:rsidR="00BD3564" w:rsidRPr="00130F0A" w:rsidRDefault="00BD3564" w:rsidP="00BD3564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</w:t>
      </w:r>
    </w:p>
    <w:p w:rsidR="00BD3564" w:rsidRPr="00130F0A" w:rsidRDefault="00BD3564" w:rsidP="00BD3564">
      <w:pPr>
        <w:pStyle w:val="ConsPlusNormal"/>
        <w:jc w:val="right"/>
        <w:rPr>
          <w:sz w:val="24"/>
          <w:szCs w:val="24"/>
        </w:rPr>
      </w:pPr>
      <w:r w:rsidRPr="00130F0A">
        <w:rPr>
          <w:sz w:val="24"/>
          <w:szCs w:val="24"/>
        </w:rPr>
        <w:t>к Соглашению</w:t>
      </w:r>
    </w:p>
    <w:p w:rsidR="00BD3564" w:rsidRPr="00130F0A" w:rsidRDefault="00BD3564" w:rsidP="00BD3564">
      <w:pPr>
        <w:pStyle w:val="ConsPlusNormal"/>
        <w:jc w:val="right"/>
        <w:rPr>
          <w:sz w:val="24"/>
          <w:szCs w:val="24"/>
        </w:rPr>
      </w:pPr>
      <w:r w:rsidRPr="00130F0A">
        <w:rPr>
          <w:sz w:val="24"/>
          <w:szCs w:val="24"/>
        </w:rPr>
        <w:t>от "__" _________ 20__ г. N ___</w:t>
      </w: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903A5E" w:rsidRDefault="00BD3564" w:rsidP="00BD3564">
      <w:pPr>
        <w:pStyle w:val="ConsPlusNormal"/>
        <w:ind w:firstLine="540"/>
        <w:jc w:val="both"/>
        <w:rPr>
          <w:sz w:val="24"/>
          <w:szCs w:val="24"/>
        </w:rPr>
      </w:pPr>
    </w:p>
    <w:p w:rsidR="00BD3564" w:rsidRPr="009B49A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9B49A4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BD3564" w:rsidRPr="009B49A4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9B49A4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9B49A4">
        <w:rPr>
          <w:rFonts w:ascii="Times New Roman" w:hAnsi="Times New Roman" w:cs="Times New Roman"/>
          <w:sz w:val="24"/>
          <w:szCs w:val="24"/>
        </w:rPr>
        <w:t xml:space="preserve"> которых является Субсидия </w:t>
      </w:r>
    </w:p>
    <w:p w:rsidR="00BD3564" w:rsidRDefault="00BD3564" w:rsidP="00BD356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на "__" ____________ 20</w:t>
      </w:r>
      <w:r w:rsidRPr="005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г. </w:t>
      </w:r>
    </w:p>
    <w:p w:rsidR="00BD3564" w:rsidRPr="00560680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80">
        <w:rPr>
          <w:rFonts w:ascii="Times New Roman" w:hAnsi="Times New Roman" w:cs="Times New Roman"/>
          <w:color w:val="000000" w:themeColor="text1"/>
          <w:sz w:val="24"/>
          <w:szCs w:val="24"/>
        </w:rPr>
        <w:t>(нарастающим итогом с начала текущего финансового года)</w:t>
      </w: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иодичность: квартальная</w:t>
      </w: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BD3564" w:rsidRPr="009B49A4" w:rsidRDefault="00BD3564" w:rsidP="00BD356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737"/>
        <w:gridCol w:w="1417"/>
        <w:gridCol w:w="1352"/>
        <w:gridCol w:w="1276"/>
      </w:tblGrid>
      <w:tr w:rsidR="00BD3564" w:rsidRPr="009B49A4" w:rsidTr="004C627C"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7E2D40" w:rsidRDefault="00BD3564" w:rsidP="004C627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9B49A4">
              <w:rPr>
                <w:sz w:val="24"/>
                <w:szCs w:val="24"/>
              </w:rPr>
              <w:t>Код 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Код направления расходования Субсидии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Сумма</w:t>
            </w:r>
          </w:p>
        </w:tc>
      </w:tr>
      <w:tr w:rsidR="00BD3564" w:rsidRPr="009B49A4" w:rsidTr="004C627C">
        <w:tc>
          <w:tcPr>
            <w:tcW w:w="4649" w:type="dxa"/>
            <w:vMerge/>
          </w:tcPr>
          <w:p w:rsidR="00BD3564" w:rsidRPr="009B49A4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BD3564" w:rsidRPr="009B49A4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3564" w:rsidRPr="009B49A4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5</w:t>
            </w: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3" w:name="Par1318"/>
            <w:bookmarkEnd w:id="83"/>
            <w:r w:rsidRPr="009B49A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 том числе:</w:t>
            </w:r>
          </w:p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proofErr w:type="gramStart"/>
            <w:r w:rsidRPr="009B49A4">
              <w:rPr>
                <w:sz w:val="24"/>
                <w:szCs w:val="24"/>
              </w:rPr>
              <w:t>потребность</w:t>
            </w:r>
            <w:proofErr w:type="gramEnd"/>
            <w:r w:rsidRPr="009B49A4">
              <w:rPr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proofErr w:type="gramStart"/>
            <w:r w:rsidRPr="009B49A4">
              <w:rPr>
                <w:sz w:val="24"/>
                <w:szCs w:val="24"/>
              </w:rPr>
              <w:lastRenderedPageBreak/>
              <w:t>подлежащий возврату в федеральный бюджет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 том числе:</w:t>
            </w:r>
          </w:p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4" w:name="Par1345"/>
            <w:bookmarkEnd w:id="84"/>
            <w:r w:rsidRPr="009B49A4"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850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850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567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 том числе:</w:t>
            </w:r>
          </w:p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0100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D27EF8">
              <w:rPr>
                <w:color w:val="FF0000"/>
                <w:sz w:val="24"/>
                <w:szCs w:val="24"/>
              </w:rPr>
      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27EF8" w:rsidRDefault="00BD3564" w:rsidP="004C627C">
            <w:pPr>
              <w:pStyle w:val="ConsPlusNormal"/>
              <w:ind w:left="284"/>
              <w:rPr>
                <w:color w:val="FF0000"/>
                <w:sz w:val="24"/>
                <w:szCs w:val="24"/>
              </w:rPr>
            </w:pPr>
            <w:r w:rsidRPr="00D27EF8">
              <w:rPr>
                <w:color w:val="FF0000"/>
                <w:sz w:val="24"/>
                <w:szCs w:val="24"/>
              </w:rPr>
              <w:t>выплата начислений на оплату труда специалистов, участвующих в реализации Проекта, в том числе специалистов привлекаемых для этих целей по гражданско-правовым договорам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0200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color w:val="FF0000"/>
                <w:sz w:val="24"/>
                <w:szCs w:val="24"/>
                <w:highlight w:val="cyan"/>
              </w:rPr>
            </w:pPr>
            <w:proofErr w:type="gramStart"/>
            <w:r w:rsidRPr="58A6BD58">
              <w:rPr>
                <w:color w:val="FF0000"/>
                <w:sz w:val="24"/>
                <w:szCs w:val="24"/>
              </w:rPr>
              <w:lastRenderedPageBreak/>
              <w:t>оплата образовательных услуг, предоставляемых детям с использованием сертификатов дополнительного образования, выданных в Белохолуницком районе, в соответствии с заключаемыми Получателем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Белохолуницкого района  с 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Кировской области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27EF8" w:rsidRDefault="00BD3564" w:rsidP="004C627C">
            <w:pPr>
              <w:pStyle w:val="ConsPlusNormal"/>
              <w:ind w:left="284"/>
              <w:rPr>
                <w:color w:val="FF0000"/>
                <w:sz w:val="24"/>
                <w:szCs w:val="24"/>
              </w:rPr>
            </w:pPr>
            <w:r w:rsidRPr="00D27EF8">
              <w:rPr>
                <w:color w:val="FF0000"/>
                <w:sz w:val="24"/>
                <w:szCs w:val="24"/>
              </w:rPr>
              <w:t>приобретение коммунальных услуг, услуг связи, транспортных услуг, необходимых для обеспечения реализации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27EF8" w:rsidRDefault="00BD3564" w:rsidP="004C627C">
            <w:pPr>
              <w:pStyle w:val="ConsPlusNormal"/>
              <w:ind w:left="284"/>
              <w:rPr>
                <w:color w:val="FF0000"/>
                <w:sz w:val="24"/>
                <w:szCs w:val="24"/>
              </w:rPr>
            </w:pPr>
            <w:r w:rsidRPr="00D27EF8">
              <w:rPr>
                <w:color w:val="FF0000"/>
                <w:sz w:val="24"/>
                <w:szCs w:val="24"/>
              </w:rPr>
              <w:t>расходы на банковское обслуживание, необходимые для обеспечения реализации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D27EF8" w:rsidRDefault="00BD3564" w:rsidP="004C627C">
            <w:pPr>
              <w:pStyle w:val="ConsPlusNormal"/>
              <w:ind w:left="284"/>
              <w:rPr>
                <w:color w:val="FF0000"/>
                <w:sz w:val="24"/>
                <w:szCs w:val="24"/>
              </w:rPr>
            </w:pPr>
            <w:r w:rsidRPr="00823835">
              <w:rPr>
                <w:color w:val="FF0000"/>
                <w:sz w:val="24"/>
                <w:szCs w:val="24"/>
              </w:rPr>
              <w:t>арендные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0300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EA4732" w:rsidRDefault="00BD3564" w:rsidP="004C627C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D27EF8">
              <w:rPr>
                <w:color w:val="FF0000"/>
                <w:sz w:val="24"/>
                <w:szCs w:val="24"/>
              </w:rPr>
              <w:t>приобретение расходных материалов, используемых при реализации Проекта</w:t>
            </w:r>
          </w:p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Перечисление сре</w:t>
            </w:r>
            <w:proofErr w:type="gramStart"/>
            <w:r w:rsidRPr="009B49A4">
              <w:rPr>
                <w:sz w:val="24"/>
                <w:szCs w:val="24"/>
              </w:rPr>
              <w:t>дств в к</w:t>
            </w:r>
            <w:proofErr w:type="gramEnd"/>
            <w:r w:rsidRPr="009B49A4">
              <w:rPr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0420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lastRenderedPageBreak/>
              <w:t>Перечисление сре</w:t>
            </w:r>
            <w:proofErr w:type="gramStart"/>
            <w:r w:rsidRPr="009B49A4">
              <w:rPr>
                <w:sz w:val="24"/>
                <w:szCs w:val="24"/>
              </w:rPr>
              <w:t>дств в ц</w:t>
            </w:r>
            <w:proofErr w:type="gramEnd"/>
            <w:r w:rsidRPr="009B49A4">
              <w:rPr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0620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Перечисление сре</w:t>
            </w:r>
            <w:proofErr w:type="gramStart"/>
            <w:r w:rsidRPr="009B49A4">
              <w:rPr>
                <w:sz w:val="24"/>
                <w:szCs w:val="24"/>
              </w:rPr>
              <w:t>дств в ц</w:t>
            </w:r>
            <w:proofErr w:type="gramEnd"/>
            <w:r w:rsidRPr="009B49A4">
              <w:rPr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Перечисление сре</w:t>
            </w:r>
            <w:proofErr w:type="gramStart"/>
            <w:r w:rsidRPr="009B49A4">
              <w:rPr>
                <w:sz w:val="24"/>
                <w:szCs w:val="24"/>
              </w:rPr>
              <w:t>дств в ц</w:t>
            </w:r>
            <w:proofErr w:type="gramEnd"/>
            <w:r w:rsidRPr="009B49A4">
              <w:rPr>
                <w:sz w:val="24"/>
                <w:szCs w:val="24"/>
              </w:rPr>
              <w:t>елях предоставления займов (</w:t>
            </w:r>
            <w:proofErr w:type="spellStart"/>
            <w:r w:rsidRPr="009B49A4">
              <w:rPr>
                <w:sz w:val="24"/>
                <w:szCs w:val="24"/>
              </w:rPr>
              <w:t>микрозаймов</w:t>
            </w:r>
            <w:proofErr w:type="spellEnd"/>
            <w:r w:rsidRPr="009B49A4">
              <w:rPr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0810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0820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Возвращено в федеральный бюджет,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 том числе:</w:t>
            </w:r>
          </w:p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proofErr w:type="gramStart"/>
            <w:r w:rsidRPr="009B49A4">
              <w:rPr>
                <w:sz w:val="24"/>
                <w:szCs w:val="24"/>
              </w:rPr>
              <w:t>израсходованных</w:t>
            </w:r>
            <w:proofErr w:type="gramEnd"/>
            <w:r w:rsidRPr="009B49A4">
              <w:rPr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5" w:name="Par1527"/>
            <w:bookmarkEnd w:id="85"/>
            <w:r w:rsidRPr="009B49A4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в том числе:</w:t>
            </w:r>
          </w:p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9B49A4">
              <w:rPr>
                <w:sz w:val="24"/>
                <w:szCs w:val="24"/>
              </w:rPr>
              <w:t>на те</w:t>
            </w:r>
            <w:proofErr w:type="gramEnd"/>
            <w:r w:rsidRPr="009B49A4">
              <w:rPr>
                <w:sz w:val="24"/>
                <w:szCs w:val="24"/>
              </w:rPr>
              <w:t xml:space="preserve"> же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9B49A4" w:rsidTr="004C627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9B49A4" w:rsidRDefault="00BD3564" w:rsidP="004C627C">
            <w:pPr>
              <w:pStyle w:val="ConsPlusNormal"/>
              <w:ind w:left="284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подлежит возврату в 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6" w:name="Par1538"/>
            <w:bookmarkEnd w:id="86"/>
            <w:r w:rsidRPr="009B49A4">
              <w:rPr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9B49A4">
              <w:rPr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64" w:rsidRPr="009B49A4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D3564" w:rsidRPr="009B49A4" w:rsidRDefault="00BD3564" w:rsidP="00BD3564">
      <w:pPr>
        <w:pStyle w:val="ConsPlusNormal"/>
        <w:jc w:val="center"/>
        <w:rPr>
          <w:sz w:val="24"/>
          <w:szCs w:val="24"/>
        </w:rPr>
      </w:pP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Руководитель Получателя  ___________ _________   _____________________</w:t>
      </w: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(уполномоченное лицо)    (должность) (подпись)   (расшифровка подписи)</w:t>
      </w: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Исполнитель          _______________  _______________  _________</w:t>
      </w: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 xml:space="preserve">                       (должность)         (ФИО)       (телефон)</w:t>
      </w: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564" w:rsidRPr="009B49A4" w:rsidRDefault="00BD3564" w:rsidP="00BD3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74" w:rsidRDefault="00D14C7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130F0A" w:rsidRDefault="00BD3564" w:rsidP="00BD3564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6</w:t>
      </w:r>
    </w:p>
    <w:p w:rsidR="00BD3564" w:rsidRPr="00130F0A" w:rsidRDefault="00BD3564" w:rsidP="00BD3564">
      <w:pPr>
        <w:pStyle w:val="ConsPlusNormal"/>
        <w:jc w:val="right"/>
        <w:rPr>
          <w:sz w:val="24"/>
          <w:szCs w:val="24"/>
        </w:rPr>
      </w:pPr>
      <w:r w:rsidRPr="00130F0A">
        <w:rPr>
          <w:sz w:val="24"/>
          <w:szCs w:val="24"/>
        </w:rPr>
        <w:t>к Соглашению</w:t>
      </w:r>
    </w:p>
    <w:p w:rsidR="00BD3564" w:rsidRPr="00130F0A" w:rsidRDefault="00BD3564" w:rsidP="00BD3564">
      <w:pPr>
        <w:pStyle w:val="ConsPlusNormal"/>
        <w:jc w:val="right"/>
        <w:rPr>
          <w:sz w:val="24"/>
          <w:szCs w:val="24"/>
        </w:rPr>
      </w:pPr>
      <w:r w:rsidRPr="00130F0A">
        <w:rPr>
          <w:sz w:val="24"/>
          <w:szCs w:val="24"/>
        </w:rPr>
        <w:t>от "__" _________ 20__ г. N ___</w:t>
      </w: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AF28E1" w:rsidRDefault="00BD3564" w:rsidP="00BD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8E1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</w:p>
    <w:p w:rsidR="00BD3564" w:rsidRPr="00AF28E1" w:rsidRDefault="00BD3564" w:rsidP="00BD356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114"/>
        <w:gridCol w:w="993"/>
        <w:gridCol w:w="708"/>
        <w:gridCol w:w="709"/>
        <w:gridCol w:w="992"/>
        <w:gridCol w:w="983"/>
        <w:gridCol w:w="1002"/>
        <w:gridCol w:w="850"/>
        <w:gridCol w:w="1560"/>
      </w:tblGrid>
      <w:tr w:rsidR="00BD3564" w:rsidRPr="00AF28E1" w:rsidTr="004C627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 xml:space="preserve">N </w:t>
            </w:r>
            <w:proofErr w:type="gramStart"/>
            <w:r w:rsidRPr="00AF28E1">
              <w:rPr>
                <w:sz w:val="24"/>
                <w:szCs w:val="24"/>
              </w:rPr>
              <w:t>п</w:t>
            </w:r>
            <w:proofErr w:type="gramEnd"/>
            <w:r w:rsidRPr="00AF28E1">
              <w:rPr>
                <w:sz w:val="24"/>
                <w:szCs w:val="24"/>
              </w:rPr>
              <w:t>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560680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680">
              <w:rPr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 xml:space="preserve">Размер штрафных санкций (тыс. </w:t>
            </w:r>
            <w:proofErr w:type="spellStart"/>
            <w:r w:rsidRPr="00AF28E1">
              <w:rPr>
                <w:sz w:val="24"/>
                <w:szCs w:val="24"/>
              </w:rPr>
              <w:t>руб</w:t>
            </w:r>
            <w:proofErr w:type="spellEnd"/>
            <w:r w:rsidRPr="00AF28E1">
              <w:rPr>
                <w:sz w:val="24"/>
                <w:szCs w:val="24"/>
              </w:rPr>
              <w:t>)</w:t>
            </w:r>
          </w:p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 xml:space="preserve">(1 - </w:t>
            </w:r>
            <w:hyperlink w:anchor="Par1601" w:tooltip="7" w:history="1">
              <w:r w:rsidRPr="00AF28E1">
                <w:rPr>
                  <w:color w:val="0000FF"/>
                  <w:sz w:val="24"/>
                  <w:szCs w:val="24"/>
                </w:rPr>
                <w:t>гр. 7</w:t>
              </w:r>
            </w:hyperlink>
            <w:r w:rsidRPr="00AF28E1">
              <w:rPr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Par1600" w:tooltip="6" w:history="1">
              <w:r w:rsidRPr="00AF28E1">
                <w:rPr>
                  <w:color w:val="0000FF"/>
                  <w:sz w:val="24"/>
                  <w:szCs w:val="24"/>
                </w:rPr>
                <w:t>гр. 6</w:t>
              </w:r>
            </w:hyperlink>
            <w:r w:rsidRPr="00AF28E1">
              <w:rPr>
                <w:sz w:val="24"/>
                <w:szCs w:val="24"/>
              </w:rPr>
              <w:t xml:space="preserve">) x </w:t>
            </w:r>
            <w:hyperlink w:anchor="Par1602" w:tooltip="8" w:history="1">
              <w:r w:rsidRPr="00AF28E1">
                <w:rPr>
                  <w:color w:val="0000FF"/>
                  <w:sz w:val="24"/>
                  <w:szCs w:val="24"/>
                </w:rPr>
                <w:t>гр. 8</w:t>
              </w:r>
            </w:hyperlink>
          </w:p>
        </w:tc>
      </w:tr>
      <w:tr w:rsidR="00BD3564" w:rsidRPr="00AF28E1" w:rsidTr="004C627C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AF28E1" w:rsidTr="004C627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предусмотрено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AF28E1" w:rsidTr="004C627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7" w:name="Par1600"/>
            <w:bookmarkEnd w:id="87"/>
            <w:r w:rsidRPr="00AF28E1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8" w:name="Par1601"/>
            <w:bookmarkEnd w:id="88"/>
            <w:r w:rsidRPr="00AF28E1">
              <w:rPr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9" w:name="Par1602"/>
            <w:bookmarkEnd w:id="89"/>
            <w:r w:rsidRPr="00AF28E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0" w:name="Par1603"/>
            <w:bookmarkEnd w:id="90"/>
            <w:r w:rsidRPr="00AF28E1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1" w:name="Par1604"/>
            <w:bookmarkEnd w:id="91"/>
            <w:r w:rsidRPr="00AF28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BD3564" w:rsidRPr="00AF28E1" w:rsidTr="004C627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301C83">
              <w:rPr>
                <w:sz w:val="24"/>
                <w:szCs w:val="24"/>
              </w:rPr>
              <w:t>Доля детей в возрасте от 5 до 18 лет, использующих сертифик</w:t>
            </w:r>
            <w:r w:rsidRPr="00301C83">
              <w:rPr>
                <w:sz w:val="24"/>
                <w:szCs w:val="24"/>
              </w:rPr>
              <w:lastRenderedPageBreak/>
              <w:t>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персонифицированного финансирования </w:t>
            </w:r>
            <w:r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564" w:rsidRPr="00AF28E1" w:rsidTr="004C627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8E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4" w:rsidRPr="00AF28E1" w:rsidRDefault="00BD3564" w:rsidP="004C62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D3564" w:rsidRPr="00AF28E1" w:rsidRDefault="00BD3564" w:rsidP="00BD3564">
      <w:pPr>
        <w:pStyle w:val="ConsPlusNormal"/>
        <w:ind w:firstLine="540"/>
        <w:jc w:val="both"/>
        <w:rPr>
          <w:sz w:val="24"/>
          <w:szCs w:val="24"/>
        </w:rPr>
      </w:pPr>
    </w:p>
    <w:p w:rsidR="00BD3564" w:rsidRDefault="00BD3564" w:rsidP="00BD3564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Par1555"/>
      <w:bookmarkEnd w:id="92"/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Pr="00D14C74" w:rsidRDefault="00BD3564" w:rsidP="00BD3564">
      <w:pPr>
        <w:pStyle w:val="ConsPlusNormal"/>
        <w:jc w:val="right"/>
        <w:outlineLvl w:val="1"/>
        <w:rPr>
          <w:sz w:val="24"/>
          <w:szCs w:val="24"/>
        </w:rPr>
      </w:pP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64" w:rsidRDefault="00BD3564" w:rsidP="00BD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3564" w:rsidSect="0050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524"/>
    <w:multiLevelType w:val="multilevel"/>
    <w:tmpl w:val="73CA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AF4993"/>
    <w:multiLevelType w:val="hybridMultilevel"/>
    <w:tmpl w:val="9858DF0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5"/>
  </w:num>
  <w:num w:numId="12">
    <w:abstractNumId w:val="5"/>
  </w:num>
  <w:num w:numId="13">
    <w:abstractNumId w:val="7"/>
  </w:num>
  <w:num w:numId="14">
    <w:abstractNumId w:val="8"/>
  </w:num>
  <w:num w:numId="15">
    <w:abstractNumId w:val="3"/>
  </w:num>
  <w:num w:numId="16">
    <w:abstractNumId w:val="27"/>
  </w:num>
  <w:num w:numId="17">
    <w:abstractNumId w:val="10"/>
  </w:num>
  <w:num w:numId="18">
    <w:abstractNumId w:val="13"/>
  </w:num>
  <w:num w:numId="19">
    <w:abstractNumId w:val="1"/>
  </w:num>
  <w:num w:numId="20">
    <w:abstractNumId w:val="20"/>
  </w:num>
  <w:num w:numId="21">
    <w:abstractNumId w:val="18"/>
  </w:num>
  <w:num w:numId="22">
    <w:abstractNumId w:val="14"/>
  </w:num>
  <w:num w:numId="23">
    <w:abstractNumId w:val="28"/>
  </w:num>
  <w:num w:numId="24">
    <w:abstractNumId w:val="19"/>
  </w:num>
  <w:num w:numId="25">
    <w:abstractNumId w:val="11"/>
  </w:num>
  <w:num w:numId="26">
    <w:abstractNumId w:val="15"/>
  </w:num>
  <w:num w:numId="27">
    <w:abstractNumId w:val="12"/>
  </w:num>
  <w:num w:numId="28">
    <w:abstractNumId w:val="4"/>
  </w:num>
  <w:num w:numId="29">
    <w:abstractNumId w:val="2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3564"/>
    <w:rsid w:val="00051CB4"/>
    <w:rsid w:val="00090262"/>
    <w:rsid w:val="000943F2"/>
    <w:rsid w:val="00116D98"/>
    <w:rsid w:val="00124BB3"/>
    <w:rsid w:val="001D3A6B"/>
    <w:rsid w:val="00241AF2"/>
    <w:rsid w:val="00323D9D"/>
    <w:rsid w:val="003622C8"/>
    <w:rsid w:val="00386D3C"/>
    <w:rsid w:val="003A606B"/>
    <w:rsid w:val="00406128"/>
    <w:rsid w:val="004C627C"/>
    <w:rsid w:val="00503C23"/>
    <w:rsid w:val="00520B26"/>
    <w:rsid w:val="005334FA"/>
    <w:rsid w:val="00577C68"/>
    <w:rsid w:val="005B1826"/>
    <w:rsid w:val="005F186E"/>
    <w:rsid w:val="00635F73"/>
    <w:rsid w:val="007B21BD"/>
    <w:rsid w:val="007E2C58"/>
    <w:rsid w:val="008B49D7"/>
    <w:rsid w:val="00A03178"/>
    <w:rsid w:val="00A357BE"/>
    <w:rsid w:val="00A601C3"/>
    <w:rsid w:val="00AD58A1"/>
    <w:rsid w:val="00B52631"/>
    <w:rsid w:val="00BD3564"/>
    <w:rsid w:val="00C23BFA"/>
    <w:rsid w:val="00C7501C"/>
    <w:rsid w:val="00D020B0"/>
    <w:rsid w:val="00D14C74"/>
    <w:rsid w:val="00D4423C"/>
    <w:rsid w:val="00DA7773"/>
    <w:rsid w:val="00DE2303"/>
    <w:rsid w:val="00E46514"/>
    <w:rsid w:val="00E572CA"/>
    <w:rsid w:val="00E65082"/>
    <w:rsid w:val="00EC22F1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D356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5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35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endnote text"/>
    <w:basedOn w:val="a"/>
    <w:link w:val="a6"/>
    <w:uiPriority w:val="99"/>
    <w:semiHidden/>
    <w:unhideWhenUsed/>
    <w:rsid w:val="00BD356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D356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D3564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BD3564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BD356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D356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D3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BD356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BD3564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D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5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D356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D3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BD3564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D3564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D35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BD3564"/>
    <w:rPr>
      <w:color w:val="808080"/>
    </w:rPr>
  </w:style>
  <w:style w:type="paragraph" w:styleId="af2">
    <w:name w:val="No Spacing"/>
    <w:uiPriority w:val="1"/>
    <w:qFormat/>
    <w:rsid w:val="00BD3564"/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BD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BD3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D356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D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35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BD3564"/>
  </w:style>
  <w:style w:type="character" w:customStyle="1" w:styleId="s10">
    <w:name w:val="s_10"/>
    <w:basedOn w:val="a0"/>
    <w:rsid w:val="00BD3564"/>
  </w:style>
  <w:style w:type="paragraph" w:customStyle="1" w:styleId="s1">
    <w:name w:val="s_1"/>
    <w:basedOn w:val="a"/>
    <w:rsid w:val="00BD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D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BD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BD3564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BD3564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BD3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FEF8-708D-4D31-985C-C055BAB3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29</Pages>
  <Words>8737</Words>
  <Characters>49801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SpecArxitektor</cp:lastModifiedBy>
  <cp:revision>22</cp:revision>
  <dcterms:created xsi:type="dcterms:W3CDTF">2020-08-03T06:47:00Z</dcterms:created>
  <dcterms:modified xsi:type="dcterms:W3CDTF">2020-08-13T10:27:00Z</dcterms:modified>
</cp:coreProperties>
</file>