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6E0996" w:rsidRDefault="00A1573C" w:rsidP="006E0996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>администрации Белохолуницкого муниципального района</w:t>
      </w:r>
      <w:r w:rsidR="00337F34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EC7884" w:rsidRPr="006E0996">
        <w:rPr>
          <w:sz w:val="28"/>
          <w:szCs w:val="28"/>
        </w:rPr>
        <w:t>201</w:t>
      </w:r>
      <w:r w:rsidR="00BA7648" w:rsidRPr="006E0996">
        <w:rPr>
          <w:sz w:val="28"/>
          <w:szCs w:val="28"/>
        </w:rPr>
        <w:t>9</w:t>
      </w:r>
      <w:r w:rsidR="003B2D9B" w:rsidRPr="006E0996">
        <w:rPr>
          <w:sz w:val="28"/>
          <w:szCs w:val="28"/>
        </w:rPr>
        <w:t xml:space="preserve"> год</w:t>
      </w:r>
    </w:p>
    <w:p w:rsidR="00373A40" w:rsidRPr="006E0996" w:rsidRDefault="00373A40" w:rsidP="006E0996">
      <w:pPr>
        <w:spacing w:line="276" w:lineRule="auto"/>
        <w:jc w:val="both"/>
        <w:rPr>
          <w:sz w:val="28"/>
          <w:szCs w:val="28"/>
        </w:rPr>
      </w:pPr>
    </w:p>
    <w:p w:rsidR="00352084" w:rsidRPr="006E0996" w:rsidRDefault="00352084" w:rsidP="006E0996">
      <w:pPr>
        <w:spacing w:line="276" w:lineRule="auto"/>
        <w:ind w:firstLine="709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Бело</w:t>
      </w:r>
      <w:r w:rsidR="00506BD8">
        <w:rPr>
          <w:sz w:val="28"/>
          <w:szCs w:val="28"/>
        </w:rPr>
        <w:t xml:space="preserve">холуницкого района. </w:t>
      </w:r>
      <w:proofErr w:type="gramStart"/>
      <w:r w:rsidR="00506BD8">
        <w:rPr>
          <w:sz w:val="28"/>
          <w:szCs w:val="28"/>
        </w:rPr>
        <w:t>За 2019 год</w:t>
      </w:r>
      <w:r w:rsidRPr="006E0996">
        <w:rPr>
          <w:sz w:val="28"/>
          <w:szCs w:val="28"/>
        </w:rPr>
        <w:t xml:space="preserve"> проведено 21 заседание комиссии при администрации Белохолуницкого муниципальн</w:t>
      </w:r>
      <w:r w:rsidR="00506BD8">
        <w:rPr>
          <w:sz w:val="28"/>
          <w:szCs w:val="28"/>
        </w:rPr>
        <w:t>ого района и 5 выездных комиссий</w:t>
      </w:r>
      <w:r w:rsidRPr="006E0996">
        <w:rPr>
          <w:sz w:val="28"/>
          <w:szCs w:val="28"/>
        </w:rPr>
        <w:t xml:space="preserve"> в поселения района, приглашено 182 должника с задолженностью по налоговым и неналоговым доходам в сумме 11 655,0 тыс. руб. В результате чего погашено недоимки в консолидированный бюджет Кировской области 8 156,2 тыс. руб. или 70,0% от общей суммы задолженности по налоговым и неналоговым доходам</w:t>
      </w:r>
      <w:proofErr w:type="gramEnd"/>
      <w:r w:rsidRPr="006E0996">
        <w:rPr>
          <w:sz w:val="28"/>
          <w:szCs w:val="28"/>
        </w:rPr>
        <w:t xml:space="preserve">, в том числе по выездным комиссиям. </w:t>
      </w:r>
    </w:p>
    <w:p w:rsidR="00352084" w:rsidRPr="006E0996" w:rsidRDefault="00352084" w:rsidP="006E0996">
      <w:pPr>
        <w:spacing w:line="276" w:lineRule="auto"/>
        <w:ind w:firstLine="567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Межведомственной комиссией направлено 51 предупредительное письмо о </w:t>
      </w:r>
      <w:r w:rsidR="00506BD8">
        <w:rPr>
          <w:sz w:val="28"/>
          <w:szCs w:val="28"/>
        </w:rPr>
        <w:t>необходимости уплатить недоимку</w:t>
      </w:r>
      <w:r w:rsidRPr="006E0996">
        <w:rPr>
          <w:sz w:val="28"/>
          <w:szCs w:val="28"/>
        </w:rPr>
        <w:t xml:space="preserve"> по налоговым и неналоговым платежам</w:t>
      </w:r>
      <w:r w:rsidR="00506BD8">
        <w:rPr>
          <w:sz w:val="28"/>
          <w:szCs w:val="28"/>
        </w:rPr>
        <w:t>,</w:t>
      </w:r>
      <w:r w:rsidRPr="006E0996">
        <w:rPr>
          <w:sz w:val="28"/>
          <w:szCs w:val="28"/>
        </w:rPr>
        <w:t xml:space="preserve"> в установленные сроки</w:t>
      </w:r>
      <w:r w:rsidR="00506BD8">
        <w:rPr>
          <w:sz w:val="28"/>
          <w:szCs w:val="28"/>
        </w:rPr>
        <w:t>,</w:t>
      </w:r>
      <w:r w:rsidRPr="006E0996">
        <w:rPr>
          <w:sz w:val="28"/>
          <w:szCs w:val="28"/>
        </w:rPr>
        <w:t xml:space="preserve"> на общую сумму 1160,9 тыс. руб. В результате уплачено 908,7 тыс. руб. или 78,3 % от общей суммы.</w:t>
      </w:r>
    </w:p>
    <w:p w:rsidR="00352084" w:rsidRPr="006E0996" w:rsidRDefault="00352084" w:rsidP="006E0996">
      <w:pPr>
        <w:spacing w:line="276" w:lineRule="auto"/>
        <w:ind w:firstLine="567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На межведомственной комиссии заслушаны 39 налогоплательщиков, не уплативших авансовые платежи по налогам в установленные сроки. Сумма авансовых платежей, поступившая в бюджет, после заслушивания должников, составила 1531,6 тыс. руб.  </w:t>
      </w:r>
    </w:p>
    <w:p w:rsidR="00352084" w:rsidRPr="006E0996" w:rsidRDefault="00352084" w:rsidP="006E0996">
      <w:pPr>
        <w:spacing w:line="276" w:lineRule="auto"/>
        <w:ind w:firstLine="567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Межведомственной комиссией направлено 23 письма-предупреждения о необходимости уплаты авансовых платежей, в результате уплачено авансовых платежей на сумму 707,7 тыс. руб.</w:t>
      </w:r>
    </w:p>
    <w:p w:rsidR="00FC3B54" w:rsidRPr="00506BD8" w:rsidRDefault="00FC3B54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На территории Белохолуницкого муниципального района осуществляют деятельность 7 муниципальных унитарных предприятий, 5 из них учреждены администрацией Белохолуницкого городского поселения, 2 – администрацией Белохолуницкого муниципального района. </w:t>
      </w:r>
    </w:p>
    <w:p w:rsidR="00E90439" w:rsidRPr="006E0996" w:rsidRDefault="00E90439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proofErr w:type="gramStart"/>
      <w:r w:rsidRPr="006E0996">
        <w:rPr>
          <w:sz w:val="28"/>
          <w:szCs w:val="28"/>
        </w:rPr>
        <w:t xml:space="preserve">На основании отчета и о прибылях и убытках за 2018 год три муниципальных унитарных предприятия района по результатам финансово-хозяйственной деятельности  получили  прибыль в сумме 2 142,6 тыс. руб. (МУП «Коммунальное хозяйство» - 1790,0 </w:t>
      </w:r>
      <w:r w:rsidR="00506BD8">
        <w:rPr>
          <w:sz w:val="28"/>
          <w:szCs w:val="28"/>
        </w:rPr>
        <w:t>тыс. руб., МУП «Лидер» - 325,6</w:t>
      </w:r>
      <w:bookmarkStart w:id="0" w:name="_GoBack"/>
      <w:bookmarkEnd w:id="0"/>
      <w:r w:rsidRPr="006E0996">
        <w:rPr>
          <w:sz w:val="28"/>
          <w:szCs w:val="28"/>
        </w:rPr>
        <w:t xml:space="preserve"> тыс. руб., МУП «Городской рынок» - 27,0 тыс. руб.,), три муниципальных унитарных предприятия получили убыток в сумме 2 955,0 тыс. руб. (МУП «Городские бани</w:t>
      </w:r>
      <w:proofErr w:type="gramEnd"/>
      <w:r w:rsidRPr="006E0996">
        <w:rPr>
          <w:sz w:val="28"/>
          <w:szCs w:val="28"/>
        </w:rPr>
        <w:t xml:space="preserve">» - </w:t>
      </w:r>
      <w:proofErr w:type="gramStart"/>
      <w:r w:rsidRPr="006E0996">
        <w:rPr>
          <w:sz w:val="28"/>
          <w:szCs w:val="28"/>
        </w:rPr>
        <w:t>1051,0 тыс. руб., МУП «Полигон» - 710,0 тыс. руб., МУП «</w:t>
      </w:r>
      <w:proofErr w:type="spellStart"/>
      <w:r w:rsidRPr="006E0996">
        <w:rPr>
          <w:sz w:val="28"/>
          <w:szCs w:val="28"/>
        </w:rPr>
        <w:t>Теплоэнерго</w:t>
      </w:r>
      <w:proofErr w:type="spellEnd"/>
      <w:r w:rsidRPr="006E0996">
        <w:rPr>
          <w:sz w:val="28"/>
          <w:szCs w:val="28"/>
        </w:rPr>
        <w:t xml:space="preserve">» - 1 194,0 тыс. руб.). </w:t>
      </w:r>
      <w:proofErr w:type="gramEnd"/>
    </w:p>
    <w:p w:rsidR="00E90439" w:rsidRPr="006E0996" w:rsidRDefault="00E90439" w:rsidP="006E0996">
      <w:pPr>
        <w:spacing w:after="120" w:line="276" w:lineRule="auto"/>
        <w:ind w:firstLine="540"/>
        <w:jc w:val="both"/>
        <w:rPr>
          <w:sz w:val="28"/>
          <w:szCs w:val="28"/>
        </w:rPr>
      </w:pPr>
    </w:p>
    <w:p w:rsidR="00352084" w:rsidRPr="006E0996" w:rsidRDefault="00352084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lastRenderedPageBreak/>
        <w:t xml:space="preserve">В 2019 году в консолидированный бюджет района поступили доходы от перечисления части прибыли от муниципальных унитарных предприятий района, остающейся после уплаты налогов и обязательных платежей в сумме 430,0 тыс. рублей (МУП «Лидер» в сумме 65,1 тыс. руб., МУП «Коммунальное хозяйство» в сумме 364,9 тыс. руб.).  </w:t>
      </w:r>
    </w:p>
    <w:p w:rsidR="00352084" w:rsidRPr="006E0996" w:rsidRDefault="00352084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МУП «Энергетик» с 24 декабря 2017 года находится в стадии ликвидации. </w:t>
      </w:r>
    </w:p>
    <w:p w:rsidR="009F7D64" w:rsidRPr="006E0996" w:rsidRDefault="009F7D64" w:rsidP="006E0996">
      <w:pPr>
        <w:spacing w:line="276" w:lineRule="auto"/>
        <w:ind w:firstLine="709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Отделом по управлению муниципальным имуществом и земельными ресурсами, администрацией Белохолуницкого городского поселения ведется претензионная работа по взысканию недоимки по неналоговым доходам в бюджет муниципального района и</w:t>
      </w:r>
      <w:r w:rsidR="00FC3B54" w:rsidRPr="006E0996">
        <w:rPr>
          <w:sz w:val="28"/>
          <w:szCs w:val="28"/>
        </w:rPr>
        <w:t xml:space="preserve"> бюджеты поселений. За </w:t>
      </w:r>
      <w:r w:rsidR="00E90439" w:rsidRPr="006E0996">
        <w:rPr>
          <w:sz w:val="28"/>
          <w:szCs w:val="28"/>
        </w:rPr>
        <w:t>2019 год</w:t>
      </w:r>
      <w:r w:rsidRPr="006E0996">
        <w:rPr>
          <w:sz w:val="28"/>
          <w:szCs w:val="28"/>
        </w:rPr>
        <w:t xml:space="preserve"> было </w:t>
      </w:r>
      <w:r w:rsidR="00E90439" w:rsidRPr="006E0996">
        <w:rPr>
          <w:sz w:val="28"/>
          <w:szCs w:val="28"/>
        </w:rPr>
        <w:t>направлено 37 предупреждений</w:t>
      </w:r>
      <w:r w:rsidRPr="006E0996">
        <w:rPr>
          <w:sz w:val="28"/>
          <w:szCs w:val="28"/>
        </w:rPr>
        <w:t xml:space="preserve"> в адрес арендаторов должников муниципального имущества и земельных участков на общую сумму </w:t>
      </w:r>
      <w:r w:rsidR="00E90439" w:rsidRPr="006E0996">
        <w:rPr>
          <w:sz w:val="28"/>
          <w:szCs w:val="28"/>
        </w:rPr>
        <w:t>563</w:t>
      </w:r>
      <w:r w:rsidR="00FC3B54" w:rsidRPr="006E0996">
        <w:rPr>
          <w:sz w:val="28"/>
          <w:szCs w:val="28"/>
        </w:rPr>
        <w:t>,0</w:t>
      </w:r>
      <w:r w:rsidRPr="006E0996">
        <w:rPr>
          <w:sz w:val="28"/>
          <w:szCs w:val="28"/>
        </w:rPr>
        <w:t xml:space="preserve"> тыс. руб., поступило </w:t>
      </w:r>
      <w:r w:rsidR="00E90439" w:rsidRPr="006E0996">
        <w:rPr>
          <w:sz w:val="28"/>
          <w:szCs w:val="28"/>
        </w:rPr>
        <w:t>187,6</w:t>
      </w:r>
      <w:r w:rsidRPr="006E0996">
        <w:rPr>
          <w:sz w:val="28"/>
          <w:szCs w:val="28"/>
        </w:rPr>
        <w:t xml:space="preserve"> тыс. руб.</w:t>
      </w:r>
    </w:p>
    <w:p w:rsidR="006310DB" w:rsidRPr="006E0996" w:rsidRDefault="006310DB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В Белохолуницком муниципальном районе осуществляет свою деятельность межведомственная рабочая группа по вопросам увеличения налоговой базы по налогам, формирующим местные бюджеты. </w:t>
      </w:r>
      <w:r w:rsidR="009F7D64" w:rsidRPr="006E0996">
        <w:rPr>
          <w:sz w:val="28"/>
          <w:szCs w:val="28"/>
        </w:rPr>
        <w:t xml:space="preserve">За </w:t>
      </w:r>
      <w:r w:rsidR="00BA7648" w:rsidRPr="006E0996">
        <w:rPr>
          <w:sz w:val="28"/>
          <w:szCs w:val="28"/>
        </w:rPr>
        <w:t>2019</w:t>
      </w:r>
      <w:r w:rsidR="00434E62" w:rsidRPr="006E0996">
        <w:rPr>
          <w:sz w:val="28"/>
          <w:szCs w:val="28"/>
        </w:rPr>
        <w:t xml:space="preserve"> год</w:t>
      </w:r>
      <w:r w:rsidR="00AC12D0" w:rsidRPr="006E0996">
        <w:rPr>
          <w:sz w:val="28"/>
          <w:szCs w:val="28"/>
        </w:rPr>
        <w:t xml:space="preserve"> проведено</w:t>
      </w:r>
      <w:r w:rsidR="00E90439" w:rsidRPr="006E0996">
        <w:rPr>
          <w:sz w:val="28"/>
          <w:szCs w:val="28"/>
        </w:rPr>
        <w:t>5 заседаний</w:t>
      </w:r>
      <w:r w:rsidRPr="006E0996">
        <w:rPr>
          <w:sz w:val="28"/>
          <w:szCs w:val="28"/>
        </w:rPr>
        <w:t xml:space="preserve"> комиссии. </w:t>
      </w:r>
    </w:p>
    <w:p w:rsidR="00BA7648" w:rsidRPr="006E0996" w:rsidRDefault="006310DB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Органами местного самоуправления района проводится работа по актуализации  отдельных сведений государственного кадастра недвижимости  по земельным участкам и объектам недвижимого имущества. За </w:t>
      </w:r>
      <w:r w:rsidR="00BA7648" w:rsidRPr="006E0996">
        <w:rPr>
          <w:sz w:val="28"/>
          <w:szCs w:val="28"/>
        </w:rPr>
        <w:t>2019</w:t>
      </w:r>
      <w:r w:rsidR="008C56DD" w:rsidRPr="006E0996">
        <w:rPr>
          <w:sz w:val="28"/>
          <w:szCs w:val="28"/>
        </w:rPr>
        <w:t xml:space="preserve"> год</w:t>
      </w:r>
      <w:r w:rsidRPr="006E0996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6E0996">
        <w:rPr>
          <w:sz w:val="28"/>
          <w:szCs w:val="28"/>
        </w:rPr>
        <w:t>Росреестра</w:t>
      </w:r>
      <w:proofErr w:type="spellEnd"/>
      <w:r w:rsidRPr="006E0996">
        <w:rPr>
          <w:sz w:val="28"/>
          <w:szCs w:val="28"/>
        </w:rPr>
        <w:t>» направлены документы для внесения в государс</w:t>
      </w:r>
      <w:r w:rsidR="00BA7648" w:rsidRPr="006E0996">
        <w:rPr>
          <w:sz w:val="28"/>
          <w:szCs w:val="28"/>
        </w:rPr>
        <w:t>тв</w:t>
      </w:r>
      <w:r w:rsidR="0075408C" w:rsidRPr="006E0996">
        <w:rPr>
          <w:sz w:val="28"/>
          <w:szCs w:val="28"/>
        </w:rPr>
        <w:t xml:space="preserve">енный кадастр недвижимости по </w:t>
      </w:r>
      <w:r w:rsidR="00E90439" w:rsidRPr="006E0996">
        <w:rPr>
          <w:sz w:val="28"/>
          <w:szCs w:val="28"/>
        </w:rPr>
        <w:t>21 земельному участку</w:t>
      </w:r>
      <w:r w:rsidRPr="006E0996">
        <w:rPr>
          <w:sz w:val="28"/>
          <w:szCs w:val="28"/>
        </w:rPr>
        <w:t xml:space="preserve"> для актуализации сведений о категории и (или) виде разрешенного использования (площади)</w:t>
      </w:r>
      <w:r w:rsidR="0069113C" w:rsidRPr="006E0996">
        <w:rPr>
          <w:sz w:val="28"/>
          <w:szCs w:val="28"/>
        </w:rPr>
        <w:t xml:space="preserve">, по </w:t>
      </w:r>
      <w:r w:rsidR="00E90439" w:rsidRPr="006E0996">
        <w:rPr>
          <w:sz w:val="28"/>
          <w:szCs w:val="28"/>
        </w:rPr>
        <w:t>4 517</w:t>
      </w:r>
      <w:r w:rsidR="00823261" w:rsidRPr="006E0996">
        <w:rPr>
          <w:sz w:val="28"/>
          <w:szCs w:val="28"/>
        </w:rPr>
        <w:t>земельным участкам</w:t>
      </w:r>
      <w:r w:rsidR="0069113C" w:rsidRPr="006E0996">
        <w:rPr>
          <w:sz w:val="28"/>
          <w:szCs w:val="28"/>
        </w:rPr>
        <w:t xml:space="preserve"> для актуализации сведений об изменении адресов земельных участков</w:t>
      </w:r>
      <w:r w:rsidRPr="006E0996">
        <w:rPr>
          <w:sz w:val="28"/>
          <w:szCs w:val="28"/>
        </w:rPr>
        <w:t xml:space="preserve">. По </w:t>
      </w:r>
      <w:r w:rsidR="00E90439" w:rsidRPr="006E0996">
        <w:rPr>
          <w:sz w:val="28"/>
          <w:szCs w:val="28"/>
        </w:rPr>
        <w:t>20</w:t>
      </w:r>
      <w:r w:rsidR="00945F66" w:rsidRPr="006E0996">
        <w:rPr>
          <w:sz w:val="28"/>
          <w:szCs w:val="28"/>
        </w:rPr>
        <w:t>объектам недвижимого имущества</w:t>
      </w:r>
      <w:r w:rsidRPr="006E0996">
        <w:rPr>
          <w:sz w:val="28"/>
          <w:szCs w:val="28"/>
        </w:rPr>
        <w:t xml:space="preserve"> внесены сведения об изменении адресов </w:t>
      </w:r>
      <w:r w:rsidR="00945F66" w:rsidRPr="006E0996">
        <w:rPr>
          <w:sz w:val="28"/>
          <w:szCs w:val="28"/>
        </w:rPr>
        <w:t>объектов</w:t>
      </w:r>
      <w:r w:rsidR="0069113C" w:rsidRPr="006E0996">
        <w:rPr>
          <w:sz w:val="28"/>
          <w:szCs w:val="28"/>
        </w:rPr>
        <w:t xml:space="preserve"> недвижимого имущества</w:t>
      </w:r>
      <w:r w:rsidRPr="006E0996">
        <w:rPr>
          <w:sz w:val="28"/>
          <w:szCs w:val="28"/>
        </w:rPr>
        <w:t>.</w:t>
      </w:r>
    </w:p>
    <w:p w:rsidR="006310DB" w:rsidRPr="006E0996" w:rsidRDefault="006310DB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Налоговой инспекци</w:t>
      </w:r>
      <w:r w:rsidR="00EE0B84" w:rsidRPr="006E0996">
        <w:rPr>
          <w:sz w:val="28"/>
          <w:szCs w:val="28"/>
        </w:rPr>
        <w:t xml:space="preserve">ей предоставлена информация по </w:t>
      </w:r>
      <w:r w:rsidR="00BA7648" w:rsidRPr="006E0996">
        <w:rPr>
          <w:sz w:val="28"/>
          <w:szCs w:val="28"/>
        </w:rPr>
        <w:t>8</w:t>
      </w:r>
      <w:r w:rsidRPr="006E0996">
        <w:rPr>
          <w:sz w:val="28"/>
          <w:szCs w:val="28"/>
        </w:rPr>
        <w:t xml:space="preserve"> объект</w:t>
      </w:r>
      <w:r w:rsidR="00EE0B84" w:rsidRPr="006E0996">
        <w:rPr>
          <w:sz w:val="28"/>
          <w:szCs w:val="28"/>
        </w:rPr>
        <w:t>ам незавершенного строительства</w:t>
      </w:r>
      <w:r w:rsidRPr="006E0996">
        <w:rPr>
          <w:sz w:val="28"/>
          <w:szCs w:val="28"/>
        </w:rPr>
        <w:t xml:space="preserve">. </w:t>
      </w:r>
    </w:p>
    <w:p w:rsidR="00310908" w:rsidRPr="006E0996" w:rsidRDefault="00310908" w:rsidP="006E0996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По данным отдела по экономике администрации Белохолуницкого муниципального района за 2019 года было проведено 37 рейдов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77 нарушений. За 2019 год 12 физических лиц зарегистрировались в качестве индивидуального предпринимателя, с 65 физическими лицами заключены трудовые договоры.</w:t>
      </w:r>
    </w:p>
    <w:p w:rsidR="00310908" w:rsidRPr="006E0996" w:rsidRDefault="00310908" w:rsidP="006E099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6E0996">
        <w:rPr>
          <w:sz w:val="28"/>
          <w:szCs w:val="28"/>
        </w:rPr>
        <w:lastRenderedPageBreak/>
        <w:t xml:space="preserve">Прокуратурой Белохолуницкого района за 2019 год составлено и направлено в  Государственную инспекцию труда по Кировской области два протокола об административном правонарушении в отношении индивидуальных предпринимателей, использующих наемный труд работников без оформления с ними трудового договора. В результате по данным делам вынесено наказание в виде предупреждения.   </w:t>
      </w:r>
    </w:p>
    <w:p w:rsidR="00310908" w:rsidRPr="006E0996" w:rsidRDefault="00310908" w:rsidP="006E0996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7C5DD3" w:rsidP="006E0996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>Зам. н</w:t>
      </w:r>
      <w:r w:rsidR="003B2D9B" w:rsidRPr="006E0996">
        <w:rPr>
          <w:sz w:val="28"/>
          <w:szCs w:val="28"/>
        </w:rPr>
        <w:t>ачальник</w:t>
      </w:r>
      <w:r w:rsidRPr="006E0996">
        <w:rPr>
          <w:sz w:val="28"/>
          <w:szCs w:val="28"/>
        </w:rPr>
        <w:t>а</w:t>
      </w:r>
      <w:r w:rsidR="003B2D9B" w:rsidRPr="006E0996">
        <w:rPr>
          <w:sz w:val="28"/>
          <w:szCs w:val="28"/>
        </w:rPr>
        <w:t xml:space="preserve"> управления финансов </w:t>
      </w:r>
    </w:p>
    <w:p w:rsidR="003B2D9B" w:rsidRPr="006E0996" w:rsidRDefault="003B2D9B" w:rsidP="006E0996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6E0996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7C5DD3" w:rsidRPr="006E0996">
        <w:rPr>
          <w:sz w:val="28"/>
          <w:szCs w:val="28"/>
        </w:rPr>
        <w:t>И.В</w:t>
      </w:r>
      <w:r w:rsidR="006B5295" w:rsidRPr="006E0996">
        <w:rPr>
          <w:sz w:val="28"/>
          <w:szCs w:val="28"/>
        </w:rPr>
        <w:t xml:space="preserve">. </w:t>
      </w:r>
      <w:proofErr w:type="spellStart"/>
      <w:r w:rsidR="007C5DD3" w:rsidRPr="006E0996">
        <w:rPr>
          <w:sz w:val="28"/>
          <w:szCs w:val="28"/>
        </w:rPr>
        <w:t>Паршакова</w:t>
      </w:r>
      <w:proofErr w:type="spellEnd"/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558"/>
    <w:rsid w:val="000B0BDC"/>
    <w:rsid w:val="00123ECC"/>
    <w:rsid w:val="00152024"/>
    <w:rsid w:val="0016032F"/>
    <w:rsid w:val="001C442A"/>
    <w:rsid w:val="001D7833"/>
    <w:rsid w:val="00221A78"/>
    <w:rsid w:val="0022781F"/>
    <w:rsid w:val="00232229"/>
    <w:rsid w:val="00234287"/>
    <w:rsid w:val="002342A7"/>
    <w:rsid w:val="002A4123"/>
    <w:rsid w:val="002A77D8"/>
    <w:rsid w:val="002E0FF1"/>
    <w:rsid w:val="00310908"/>
    <w:rsid w:val="00337F34"/>
    <w:rsid w:val="00352084"/>
    <w:rsid w:val="00373A40"/>
    <w:rsid w:val="003806F8"/>
    <w:rsid w:val="003B2D9B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4D5AA0"/>
    <w:rsid w:val="00502233"/>
    <w:rsid w:val="00506BD8"/>
    <w:rsid w:val="00507A8E"/>
    <w:rsid w:val="00516FBE"/>
    <w:rsid w:val="00524D1D"/>
    <w:rsid w:val="00530DDD"/>
    <w:rsid w:val="0055179D"/>
    <w:rsid w:val="005658E6"/>
    <w:rsid w:val="0057181E"/>
    <w:rsid w:val="00583229"/>
    <w:rsid w:val="0059486C"/>
    <w:rsid w:val="005B2CF9"/>
    <w:rsid w:val="005D1E2B"/>
    <w:rsid w:val="00613FE9"/>
    <w:rsid w:val="00614FB2"/>
    <w:rsid w:val="006310DB"/>
    <w:rsid w:val="006318DB"/>
    <w:rsid w:val="00644BCA"/>
    <w:rsid w:val="006644C6"/>
    <w:rsid w:val="0069113C"/>
    <w:rsid w:val="006B5295"/>
    <w:rsid w:val="006E0996"/>
    <w:rsid w:val="007107BB"/>
    <w:rsid w:val="00710AC4"/>
    <w:rsid w:val="00735394"/>
    <w:rsid w:val="00737E6D"/>
    <w:rsid w:val="0075408C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44E37"/>
    <w:rsid w:val="008B3867"/>
    <w:rsid w:val="008C56DD"/>
    <w:rsid w:val="008E7E2C"/>
    <w:rsid w:val="00937B2A"/>
    <w:rsid w:val="00937E13"/>
    <w:rsid w:val="00945F66"/>
    <w:rsid w:val="009618F9"/>
    <w:rsid w:val="009719B9"/>
    <w:rsid w:val="0099399A"/>
    <w:rsid w:val="009D324C"/>
    <w:rsid w:val="009E1E85"/>
    <w:rsid w:val="009F0EC9"/>
    <w:rsid w:val="009F7D64"/>
    <w:rsid w:val="00A02C12"/>
    <w:rsid w:val="00A1573C"/>
    <w:rsid w:val="00A25F80"/>
    <w:rsid w:val="00A27BDD"/>
    <w:rsid w:val="00A45956"/>
    <w:rsid w:val="00A60CF7"/>
    <w:rsid w:val="00A85078"/>
    <w:rsid w:val="00AA4FF0"/>
    <w:rsid w:val="00AC12D0"/>
    <w:rsid w:val="00AE5FFA"/>
    <w:rsid w:val="00B24E1B"/>
    <w:rsid w:val="00B351B7"/>
    <w:rsid w:val="00B45FE5"/>
    <w:rsid w:val="00B670F3"/>
    <w:rsid w:val="00B81B88"/>
    <w:rsid w:val="00BA3B66"/>
    <w:rsid w:val="00BA7648"/>
    <w:rsid w:val="00C225F9"/>
    <w:rsid w:val="00C41BFC"/>
    <w:rsid w:val="00C570C6"/>
    <w:rsid w:val="00CE34D5"/>
    <w:rsid w:val="00D05C18"/>
    <w:rsid w:val="00D220A2"/>
    <w:rsid w:val="00D37548"/>
    <w:rsid w:val="00D46360"/>
    <w:rsid w:val="00D85058"/>
    <w:rsid w:val="00DA31BC"/>
    <w:rsid w:val="00E247A5"/>
    <w:rsid w:val="00E2782E"/>
    <w:rsid w:val="00E35B2C"/>
    <w:rsid w:val="00E706CA"/>
    <w:rsid w:val="00E90439"/>
    <w:rsid w:val="00EB6D51"/>
    <w:rsid w:val="00EC7884"/>
    <w:rsid w:val="00EE0B84"/>
    <w:rsid w:val="00EE10E1"/>
    <w:rsid w:val="00EE64E6"/>
    <w:rsid w:val="00F46451"/>
    <w:rsid w:val="00F7494F"/>
    <w:rsid w:val="00FA0FDB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E67D-3404-4A25-A7EA-46E64F72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UserZav</cp:lastModifiedBy>
  <cp:revision>2</cp:revision>
  <cp:lastPrinted>2020-02-04T12:21:00Z</cp:lastPrinted>
  <dcterms:created xsi:type="dcterms:W3CDTF">2020-07-30T13:03:00Z</dcterms:created>
  <dcterms:modified xsi:type="dcterms:W3CDTF">2020-07-30T13:03:00Z</dcterms:modified>
</cp:coreProperties>
</file>