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C2" w:rsidRPr="003009C2" w:rsidRDefault="00E6549D" w:rsidP="0030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C2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3009C2" w:rsidRPr="003009C2" w:rsidRDefault="00E6549D" w:rsidP="0030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C2">
        <w:rPr>
          <w:rFonts w:ascii="Times New Roman" w:hAnsi="Times New Roman" w:cs="Times New Roman"/>
          <w:b/>
          <w:sz w:val="24"/>
          <w:szCs w:val="24"/>
        </w:rPr>
        <w:t>администрации Белохолуницкого муниципального района</w:t>
      </w:r>
    </w:p>
    <w:p w:rsidR="00FA3AB0" w:rsidRPr="003009C2" w:rsidRDefault="00E6549D" w:rsidP="0030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C2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E6549D" w:rsidRPr="003009C2" w:rsidRDefault="00E6549D" w:rsidP="00300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49D" w:rsidRPr="003009C2" w:rsidRDefault="00E6549D" w:rsidP="0030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9D" w:rsidRPr="003009C2" w:rsidRDefault="00E6549D" w:rsidP="0030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C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6549D" w:rsidRPr="003009C2" w:rsidRDefault="00E6549D" w:rsidP="0030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C2">
        <w:rPr>
          <w:rFonts w:ascii="Times New Roman" w:hAnsi="Times New Roman" w:cs="Times New Roman"/>
          <w:b/>
          <w:sz w:val="24"/>
          <w:szCs w:val="24"/>
        </w:rPr>
        <w:t>от 04.04.2019 № 31</w:t>
      </w:r>
    </w:p>
    <w:p w:rsidR="00E6549D" w:rsidRPr="003009C2" w:rsidRDefault="00E6549D" w:rsidP="0030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C2" w:rsidRPr="003009C2" w:rsidRDefault="00E6549D" w:rsidP="0030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C2">
        <w:rPr>
          <w:rFonts w:ascii="Times New Roman" w:hAnsi="Times New Roman" w:cs="Times New Roman"/>
          <w:b/>
          <w:sz w:val="24"/>
          <w:szCs w:val="24"/>
        </w:rPr>
        <w:t>О внесении изменений в приказ управления финансов</w:t>
      </w:r>
    </w:p>
    <w:p w:rsidR="003009C2" w:rsidRPr="003009C2" w:rsidRDefault="00E6549D" w:rsidP="0030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C2">
        <w:rPr>
          <w:rFonts w:ascii="Times New Roman" w:hAnsi="Times New Roman" w:cs="Times New Roman"/>
          <w:b/>
          <w:sz w:val="24"/>
          <w:szCs w:val="24"/>
        </w:rPr>
        <w:t>администрации Белохолуницкого муниципального района</w:t>
      </w:r>
    </w:p>
    <w:p w:rsidR="00E6549D" w:rsidRPr="003009C2" w:rsidRDefault="00E6549D" w:rsidP="0030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C2">
        <w:rPr>
          <w:rFonts w:ascii="Times New Roman" w:hAnsi="Times New Roman" w:cs="Times New Roman"/>
          <w:b/>
          <w:sz w:val="24"/>
          <w:szCs w:val="24"/>
        </w:rPr>
        <w:t>от 30.12.2016 № 109</w:t>
      </w:r>
    </w:p>
    <w:p w:rsidR="00E6549D" w:rsidRDefault="00E6549D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49D" w:rsidRDefault="00E6549D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49D" w:rsidRDefault="00E6549D" w:rsidP="00300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12.12.2015 №1367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E6549D" w:rsidRDefault="003009C2" w:rsidP="0030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009C2" w:rsidRDefault="003009C2" w:rsidP="00300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приказ управления финансов администрации Белохолуницкого муниципального района от 30.12.2016 № 109 «О Порядке взаимодействия управления финансов администрации Белохолуницкого муниципального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№1367» следующие изменения:</w:t>
      </w:r>
    </w:p>
    <w:p w:rsidR="003009C2" w:rsidRDefault="003009C2" w:rsidP="00300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Утвердить изменения в </w:t>
      </w:r>
      <w:r>
        <w:rPr>
          <w:rFonts w:ascii="Times New Roman" w:hAnsi="Times New Roman" w:cs="Times New Roman"/>
          <w:sz w:val="24"/>
          <w:szCs w:val="24"/>
        </w:rPr>
        <w:t>Порядке взаимодействия управления финансов администрации Белохолуницкого муниципального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3009C2" w:rsidRDefault="003009C2" w:rsidP="00300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4 слова «и применяется к правоотношениям, связанным с размещением планов закупок на 2017 год и плановый период 2018 и 2019 годов и планов- графиков закупок на 2017 год» исключить.</w:t>
      </w:r>
    </w:p>
    <w:p w:rsidR="003009C2" w:rsidRDefault="003009C2" w:rsidP="003009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со дня его подписания.</w:t>
      </w:r>
    </w:p>
    <w:p w:rsidR="003009C2" w:rsidRDefault="003009C2" w:rsidP="0030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9C2" w:rsidRDefault="003009C2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C2" w:rsidRDefault="003009C2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C2" w:rsidRDefault="003009C2" w:rsidP="00CB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района-</w:t>
      </w:r>
    </w:p>
    <w:p w:rsidR="003009C2" w:rsidRDefault="003009C2" w:rsidP="00CB3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 Л. Еремина</w:t>
      </w:r>
    </w:p>
    <w:p w:rsidR="003009C2" w:rsidRDefault="003009C2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C2" w:rsidRDefault="003009C2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C2" w:rsidRPr="003009C2" w:rsidRDefault="003009C2" w:rsidP="00CB3A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09C2">
        <w:rPr>
          <w:rFonts w:ascii="Times New Roman" w:hAnsi="Times New Roman" w:cs="Times New Roman"/>
          <w:sz w:val="20"/>
          <w:szCs w:val="20"/>
        </w:rPr>
        <w:t xml:space="preserve">Подготовлено: </w:t>
      </w:r>
    </w:p>
    <w:p w:rsidR="003009C2" w:rsidRDefault="003009C2" w:rsidP="00CB3A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Кузнецова Т.В.</w:t>
      </w:r>
    </w:p>
    <w:p w:rsidR="003009C2" w:rsidRDefault="003009C2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09C2" w:rsidRPr="00F60FBD" w:rsidRDefault="00F60FBD" w:rsidP="00304A6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60F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0FBD" w:rsidRPr="00F60FBD" w:rsidRDefault="00F60FBD" w:rsidP="00304A6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F60FBD" w:rsidRDefault="00F60FBD" w:rsidP="00304A6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60FBD">
        <w:rPr>
          <w:rFonts w:ascii="Times New Roman" w:hAnsi="Times New Roman" w:cs="Times New Roman"/>
          <w:sz w:val="24"/>
          <w:szCs w:val="24"/>
        </w:rPr>
        <w:t>УТВЕРЖДЕНЫ</w:t>
      </w:r>
    </w:p>
    <w:p w:rsidR="00F60FBD" w:rsidRDefault="00F60FBD" w:rsidP="00304A6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финансов</w:t>
      </w:r>
    </w:p>
    <w:p w:rsidR="00F60FBD" w:rsidRDefault="00F60FBD" w:rsidP="00304A6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04.04.2019 № 31</w:t>
      </w:r>
    </w:p>
    <w:p w:rsidR="00F60FBD" w:rsidRDefault="00F60FBD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BD" w:rsidRDefault="00F60FBD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BD" w:rsidRPr="00304A64" w:rsidRDefault="00F60FBD" w:rsidP="00304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64">
        <w:rPr>
          <w:rFonts w:ascii="Times New Roman" w:hAnsi="Times New Roman" w:cs="Times New Roman"/>
          <w:b/>
          <w:sz w:val="24"/>
          <w:szCs w:val="24"/>
        </w:rPr>
        <w:t>ИЗМЕНЕНИЯ В ПОРЯДКЕ</w:t>
      </w:r>
    </w:p>
    <w:p w:rsidR="00F60FBD" w:rsidRPr="00304A64" w:rsidRDefault="00F60FBD" w:rsidP="00304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64">
        <w:rPr>
          <w:rFonts w:ascii="Times New Roman" w:hAnsi="Times New Roman" w:cs="Times New Roman"/>
          <w:b/>
          <w:sz w:val="24"/>
          <w:szCs w:val="24"/>
        </w:rPr>
        <w:t>взаимодействия управления финансов администрации Белохолуницкого муниципального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</w:t>
      </w:r>
    </w:p>
    <w:p w:rsidR="00F60FBD" w:rsidRDefault="00F60FBD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BD" w:rsidRDefault="00F60FBD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пункте 3 слова «управление финансов посредством информационной системы «Электронный бюджет» направляет субъекту контроля» заменить словами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«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ЕИС субъекту контроля направляется».</w:t>
      </w:r>
    </w:p>
    <w:p w:rsidR="00F60FBD" w:rsidRDefault="00F60FBD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пункте 5 после слов «контролируемую информацию» дополнить словами «(за исключением информации, предусмотренной пунктом 5.4 настоящего Порядка)».</w:t>
      </w:r>
    </w:p>
    <w:p w:rsidR="00F60FBD" w:rsidRDefault="00F60FBD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пункте 5.2. слова «(в части автономных учреждений)» исключить, после слов «постав</w:t>
      </w:r>
      <w:r w:rsidR="00C30E79">
        <w:rPr>
          <w:rFonts w:ascii="Times New Roman" w:hAnsi="Times New Roman" w:cs="Times New Roman"/>
          <w:sz w:val="24"/>
          <w:szCs w:val="24"/>
        </w:rPr>
        <w:t xml:space="preserve">ленных на учет бюджетных обязательств» дополнить словами </w:t>
      </w:r>
      <w:proofErr w:type="gramStart"/>
      <w:r w:rsidR="00C30E79">
        <w:rPr>
          <w:rFonts w:ascii="Times New Roman" w:hAnsi="Times New Roman" w:cs="Times New Roman"/>
          <w:sz w:val="24"/>
          <w:szCs w:val="24"/>
        </w:rPr>
        <w:t>«,по</w:t>
      </w:r>
      <w:proofErr w:type="gramEnd"/>
      <w:r w:rsidR="00C30E79">
        <w:rPr>
          <w:rFonts w:ascii="Times New Roman" w:hAnsi="Times New Roman" w:cs="Times New Roman"/>
          <w:sz w:val="24"/>
          <w:szCs w:val="24"/>
        </w:rPr>
        <w:t xml:space="preserve"> году начала закупки».</w:t>
      </w:r>
    </w:p>
    <w:p w:rsidR="00C30E79" w:rsidRDefault="00C30E79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пункте 5.3. слова «подпункте «в» пункта 4» заменить словами «подпункте «г» пункта 4».</w:t>
      </w:r>
    </w:p>
    <w:p w:rsidR="00C30E79" w:rsidRDefault="00C30E79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Дополнить пунктом 5.4. следующего содержания:</w:t>
      </w:r>
    </w:p>
    <w:p w:rsidR="00C30E79" w:rsidRDefault="00C30E79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«5.4. В отношении информации, включенной в план закупок и предусматривающей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контракта в соответствии со статьей 108 Федерального закона от 05.04.2013 № 44-ФЗ, проверка, предусмотренная пунктом 5.1. настоящего Порядка, не проводится».</w:t>
      </w:r>
    </w:p>
    <w:p w:rsidR="00C30E79" w:rsidRDefault="00C30E79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пункте 6.4. после слов «показатели выплат» дополнить словами «по расходам».</w:t>
      </w:r>
    </w:p>
    <w:p w:rsidR="00C30E79" w:rsidRDefault="00C30E79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Пункт 7.3. исключить.</w:t>
      </w:r>
    </w:p>
    <w:p w:rsidR="00C30E79" w:rsidRDefault="00C30E79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абзаце первом пункта 7.4. после слов «контракт, возвращаемый участником закупки» дополнить словом «подписанным».</w:t>
      </w:r>
    </w:p>
    <w:p w:rsidR="00C30E79" w:rsidRDefault="00C30E79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пункте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8.1.:</w:t>
      </w:r>
      <w:proofErr w:type="gramEnd"/>
    </w:p>
    <w:p w:rsidR="00C30E79" w:rsidRDefault="00C30E79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Абзац второй изложить в следующей редакции:</w:t>
      </w:r>
    </w:p>
    <w:p w:rsidR="00C30E79" w:rsidRDefault="00C30E79" w:rsidP="00304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«соответствие (начальной) максимальной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закупки, указанным в плане- графике закупок соответствующего заказчика»;</w:t>
      </w:r>
    </w:p>
    <w:p w:rsidR="00C30E79" w:rsidRDefault="00D54FB8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В абзаце третьем слова «(контракт, возвращаемый участником закупки)» заменить словами «(контракт, возвращаемый участником закупки подписанным), с которым заключается контракт».</w:t>
      </w:r>
    </w:p>
    <w:p w:rsidR="00D54FB8" w:rsidRDefault="00D54FB8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пункте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8.3.:</w:t>
      </w:r>
      <w:proofErr w:type="gramEnd"/>
    </w:p>
    <w:p w:rsidR="00D54FB8" w:rsidRDefault="00D54FB8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абзаце первом после слов «проект контракта» дополнить словами «, направляемый участнику закупки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возвращаемый участником закупки подписанным), с которым заключается контракт,».</w:t>
      </w:r>
    </w:p>
    <w:p w:rsidR="00D54FB8" w:rsidRDefault="00D54FB8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Дополнить пунктом 8.4. следующего содержания:</w:t>
      </w:r>
    </w:p>
    <w:p w:rsidR="00D54FB8" w:rsidRDefault="00D54FB8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«8.4. Проект контракта, направляемый участнику закупки (контракт, возвращаемый участником закупки подписанным), с которым заключается контракт, в случае принятия заказчиком решения, предусмотренного частью 18 статьи 34 Федерального закона от 05.04.2013 №44-ФЗ, проверяется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 проекта контракта над начальной (максимальной) ценой контракта, содержащейся в документации о закупке».</w:t>
      </w:r>
    </w:p>
    <w:p w:rsidR="00D54FB8" w:rsidRDefault="00D54FB8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Пункт 9.1. изложить в следующей редакции:</w:t>
      </w:r>
    </w:p>
    <w:p w:rsidR="00D54FB8" w:rsidRDefault="00D54FB8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«9.1. В случае выявления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и </w:t>
      </w:r>
      <w:r w:rsidR="00304A64">
        <w:rPr>
          <w:rFonts w:ascii="Times New Roman" w:hAnsi="Times New Roman" w:cs="Times New Roman"/>
          <w:sz w:val="24"/>
          <w:szCs w:val="24"/>
        </w:rPr>
        <w:t>управление финансов направляет субъекту контроля посредством информационной системы «Электронный бюджет» уведомление о соответствии контролируемой информации требованиям, установленным частью 5 статьи 99 Федерального закона от 05.04.2013 №44-ФЗ, по форме согласно приложению №2 к настоящему Порядку».</w:t>
      </w:r>
    </w:p>
    <w:p w:rsidR="00304A64" w:rsidRDefault="00304A64" w:rsidP="00304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Уведомление о соответствии контролируемой информации требованиям, установленным частью 5 статьи 99 Федерального закона от 05.04.2013 №44-ФЗ, изложить в новой редакции согласно приложению.</w:t>
      </w:r>
    </w:p>
    <w:p w:rsidR="00304A64" w:rsidRDefault="00304A64" w:rsidP="00304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A64" w:rsidRDefault="00304A64" w:rsidP="00304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04A64" w:rsidRDefault="00304A64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BD" w:rsidRPr="00F60FBD" w:rsidRDefault="00F60FBD" w:rsidP="00CB3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BD" w:rsidRDefault="00F60FBD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20"/>
          <w:szCs w:val="20"/>
        </w:rPr>
        <w:sectPr w:rsidR="00304A64" w:rsidSect="00304A6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04A64" w:rsidRDefault="00304A64" w:rsidP="006F0C7D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304A64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2B2601" w:rsidRPr="00304A64" w:rsidRDefault="002B2601" w:rsidP="006F0C7D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</w:p>
    <w:p w:rsidR="00304A64" w:rsidRPr="00304A64" w:rsidRDefault="00304A64" w:rsidP="006F0C7D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304A64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304A64" w:rsidRDefault="00304A64" w:rsidP="006F0C7D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304A64">
        <w:rPr>
          <w:rFonts w:ascii="Times New Roman" w:hAnsi="Times New Roman" w:cs="Times New Roman"/>
          <w:sz w:val="16"/>
          <w:szCs w:val="16"/>
        </w:rPr>
        <w:t xml:space="preserve">к Порядку </w:t>
      </w:r>
      <w:r w:rsidRPr="00304A64">
        <w:rPr>
          <w:rFonts w:ascii="Times New Roman" w:hAnsi="Times New Roman" w:cs="Times New Roman"/>
          <w:sz w:val="16"/>
          <w:szCs w:val="16"/>
        </w:rPr>
        <w:t>взаимодействия управления финансов администрации Белохолуницкого муниципального района</w:t>
      </w:r>
    </w:p>
    <w:p w:rsidR="00304A64" w:rsidRDefault="00304A64" w:rsidP="006F0C7D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304A64">
        <w:rPr>
          <w:rFonts w:ascii="Times New Roman" w:hAnsi="Times New Roman" w:cs="Times New Roman"/>
          <w:sz w:val="16"/>
          <w:szCs w:val="16"/>
        </w:rPr>
        <w:t xml:space="preserve">с субъектами контроля, указанными в пункте 4 Правил осуществления контроля, предусмотренного </w:t>
      </w:r>
    </w:p>
    <w:p w:rsidR="00304A64" w:rsidRDefault="00304A64" w:rsidP="006F0C7D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304A64">
        <w:rPr>
          <w:rFonts w:ascii="Times New Roman" w:hAnsi="Times New Roman" w:cs="Times New Roman"/>
          <w:sz w:val="16"/>
          <w:szCs w:val="16"/>
        </w:rPr>
        <w:t xml:space="preserve">частью 5 статьи 99 Федерального закона «О контрактной системе в сфере закупок товаров, работ, услуг </w:t>
      </w:r>
    </w:p>
    <w:p w:rsidR="00304A64" w:rsidRDefault="00304A64" w:rsidP="006F0C7D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304A64">
        <w:rPr>
          <w:rFonts w:ascii="Times New Roman" w:hAnsi="Times New Roman" w:cs="Times New Roman"/>
          <w:sz w:val="16"/>
          <w:szCs w:val="16"/>
        </w:rPr>
        <w:t xml:space="preserve">для обеспечения государственных и муниципальных нужд», утвержденных постановлением </w:t>
      </w:r>
    </w:p>
    <w:p w:rsidR="00304A64" w:rsidRDefault="00304A64" w:rsidP="006F0C7D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 w:rsidRPr="00304A64">
        <w:rPr>
          <w:rFonts w:ascii="Times New Roman" w:hAnsi="Times New Roman" w:cs="Times New Roman"/>
          <w:sz w:val="16"/>
          <w:szCs w:val="16"/>
        </w:rPr>
        <w:t>Правительства Российской Федерации от 12.12.2015 №1367</w:t>
      </w:r>
    </w:p>
    <w:p w:rsidR="00304A64" w:rsidRDefault="00304A64" w:rsidP="00CB3A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4A64" w:rsidRDefault="00304A64" w:rsidP="00CB3A9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4A64" w:rsidRPr="00F66340" w:rsidRDefault="00304A64" w:rsidP="00304A64">
      <w:pPr>
        <w:pStyle w:val="ConsPlusNormal"/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701"/>
      </w:tblGrid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 xml:space="preserve">Гриф секретности </w:t>
            </w:r>
            <w:r w:rsidRPr="006F0C7D">
              <w:rPr>
                <w:rStyle w:val="a5"/>
                <w:rFonts w:ascii="Times New Roman" w:hAnsi="Times New Roman" w:cs="Times New Roman"/>
                <w:sz w:val="18"/>
                <w:szCs w:val="1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4A64" w:rsidRPr="006F0C7D" w:rsidRDefault="00304A64" w:rsidP="00304A64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</w:tblGrid>
      <w:tr w:rsidR="00304A64" w:rsidRPr="006F0C7D" w:rsidTr="006F0C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6F0C7D" w:rsidP="00FA6B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Уведомление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F0C7D" w:rsidRPr="006F0C7D" w:rsidRDefault="00304A64" w:rsidP="006F0C7D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6F0C7D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о соответствии контролируемой информации требованиям, установленным частью 5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F0C7D">
          <w:rPr>
            <w:rFonts w:ascii="Times New Roman" w:hAnsi="Times New Roman" w:cs="Times New Roman"/>
            <w:b/>
            <w:bCs/>
            <w:spacing w:val="2"/>
            <w:sz w:val="20"/>
            <w:szCs w:val="20"/>
          </w:rPr>
          <w:t>2013 г</w:t>
        </w:r>
      </w:smartTag>
      <w:r w:rsidRPr="006F0C7D">
        <w:rPr>
          <w:rFonts w:ascii="Times New Roman" w:hAnsi="Times New Roman" w:cs="Times New Roman"/>
          <w:b/>
          <w:bCs/>
          <w:spacing w:val="2"/>
          <w:sz w:val="20"/>
          <w:szCs w:val="20"/>
        </w:rPr>
        <w:t>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186"/>
      </w:tblGrid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64" w:rsidRPr="002B2601" w:rsidRDefault="002B2601" w:rsidP="002B2601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2B2601">
              <w:rPr>
                <w:rFonts w:ascii="Times New Roman" w:hAnsi="Times New Roman" w:cs="Times New Roman"/>
              </w:rPr>
              <w:t>№___________________________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304A64" w:rsidRPr="006F0C7D" w:rsidTr="00FA6B5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jc w:val="right"/>
              <w:rPr>
                <w:rFonts w:ascii="Times New Roman" w:hAnsi="Times New Roman" w:cs="Times New Roman"/>
              </w:rPr>
            </w:pPr>
            <w:r w:rsidRPr="006F0C7D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</w:rPr>
            </w:pPr>
            <w:r w:rsidRPr="006F0C7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jc w:val="right"/>
              <w:rPr>
                <w:rFonts w:ascii="Times New Roman" w:hAnsi="Times New Roman" w:cs="Times New Roman"/>
              </w:rPr>
            </w:pPr>
            <w:r w:rsidRPr="006F0C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A64" w:rsidRPr="006F0C7D" w:rsidRDefault="00304A64" w:rsidP="00FA6B5C">
            <w:pPr>
              <w:ind w:left="57"/>
              <w:rPr>
                <w:rFonts w:ascii="Times New Roman" w:hAnsi="Times New Roman" w:cs="Times New Roman"/>
              </w:rPr>
            </w:pPr>
            <w:r w:rsidRPr="006F0C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A64" w:rsidRPr="006F0C7D" w:rsidRDefault="00304A64" w:rsidP="00FA6B5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64" w:rsidRPr="006F0C7D" w:rsidRDefault="00304A64" w:rsidP="00FA6B5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A64" w:rsidRPr="006F0C7D" w:rsidRDefault="00304A64" w:rsidP="00FA6B5C">
            <w:pPr>
              <w:ind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64" w:rsidRPr="006F0C7D" w:rsidRDefault="00304A64" w:rsidP="00FA6B5C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4A64" w:rsidRPr="006F0C7D" w:rsidRDefault="00304A64" w:rsidP="00304A6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077"/>
        <w:gridCol w:w="1418"/>
        <w:gridCol w:w="2098"/>
        <w:gridCol w:w="1247"/>
        <w:gridCol w:w="1186"/>
      </w:tblGrid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A64" w:rsidRPr="006F0C7D" w:rsidRDefault="00304A64" w:rsidP="00FA6B5C">
            <w:pPr>
              <w:ind w:right="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  <w:proofErr w:type="gramStart"/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документа,</w:t>
            </w:r>
            <w:r w:rsidRPr="006F0C7D">
              <w:rPr>
                <w:rFonts w:ascii="Times New Roman" w:hAnsi="Times New Roman" w:cs="Times New Roman"/>
                <w:sz w:val="18"/>
                <w:szCs w:val="18"/>
              </w:rPr>
              <w:br/>
              <w:t>содержащего</w:t>
            </w:r>
            <w:proofErr w:type="gramEnd"/>
            <w:r w:rsidRPr="006F0C7D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для осуществления контроля</w:t>
            </w:r>
          </w:p>
        </w:tc>
      </w:tr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4A64" w:rsidRPr="006F0C7D" w:rsidRDefault="00304A64" w:rsidP="00304A64">
      <w:pPr>
        <w:spacing w:after="12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552"/>
      </w:tblGrid>
      <w:tr w:rsidR="00304A64" w:rsidRPr="006F0C7D" w:rsidTr="00FA6B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64" w:rsidRPr="006F0C7D" w:rsidRDefault="002B2601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304A64" w:rsidRPr="006F0C7D" w:rsidTr="00FA6B5C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4A64" w:rsidRPr="006F0C7D" w:rsidRDefault="00304A64" w:rsidP="00304A64">
      <w:pPr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454"/>
        <w:gridCol w:w="1418"/>
        <w:gridCol w:w="567"/>
        <w:gridCol w:w="1558"/>
      </w:tblGrid>
      <w:tr w:rsidR="00304A64" w:rsidRPr="006F0C7D" w:rsidTr="002B2601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A64" w:rsidRPr="006F0C7D" w:rsidTr="002B2601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C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C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C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04A64" w:rsidRPr="006F0C7D" w:rsidRDefault="00304A64" w:rsidP="00304A64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304A64" w:rsidRPr="006F0C7D" w:rsidTr="00FA6B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64" w:rsidRPr="006F0C7D" w:rsidRDefault="00304A64" w:rsidP="00FA6B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64" w:rsidRPr="006F0C7D" w:rsidRDefault="00304A64" w:rsidP="00FA6B5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64" w:rsidRPr="006F0C7D" w:rsidRDefault="00304A64" w:rsidP="00FA6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A64" w:rsidRPr="006F0C7D" w:rsidRDefault="00304A64" w:rsidP="00FA6B5C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F0C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304A64" w:rsidRDefault="00304A64" w:rsidP="00CB3A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601" w:rsidRPr="006F0C7D" w:rsidRDefault="002B2601" w:rsidP="00CB3A9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2B2601" w:rsidRPr="006F0C7D" w:rsidSect="00304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27" w:rsidRDefault="00F34B27" w:rsidP="00304A64">
      <w:pPr>
        <w:spacing w:after="0" w:line="240" w:lineRule="auto"/>
      </w:pPr>
      <w:r>
        <w:separator/>
      </w:r>
    </w:p>
  </w:endnote>
  <w:endnote w:type="continuationSeparator" w:id="0">
    <w:p w:rsidR="00F34B27" w:rsidRDefault="00F34B27" w:rsidP="00304A64">
      <w:pPr>
        <w:spacing w:after="0" w:line="240" w:lineRule="auto"/>
      </w:pPr>
      <w:r>
        <w:continuationSeparator/>
      </w:r>
    </w:p>
  </w:endnote>
  <w:endnote w:id="1">
    <w:p w:rsidR="00304A64" w:rsidRDefault="00304A64" w:rsidP="00304A64">
      <w:pPr>
        <w:pStyle w:val="a3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Заполняется при наличии.</w:t>
      </w:r>
    </w:p>
    <w:p w:rsidR="00304A64" w:rsidRDefault="00304A64" w:rsidP="00304A64">
      <w:pPr>
        <w:pStyle w:val="a3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27" w:rsidRDefault="00F34B27" w:rsidP="00304A64">
      <w:pPr>
        <w:spacing w:after="0" w:line="240" w:lineRule="auto"/>
      </w:pPr>
      <w:r>
        <w:separator/>
      </w:r>
    </w:p>
  </w:footnote>
  <w:footnote w:type="continuationSeparator" w:id="0">
    <w:p w:rsidR="00F34B27" w:rsidRDefault="00F34B27" w:rsidP="0030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A236F"/>
    <w:multiLevelType w:val="hybridMultilevel"/>
    <w:tmpl w:val="08F61AC0"/>
    <w:lvl w:ilvl="0" w:tplc="6ACEDA0E">
      <w:start w:val="49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1E"/>
    <w:rsid w:val="002B2601"/>
    <w:rsid w:val="003009C2"/>
    <w:rsid w:val="00304A64"/>
    <w:rsid w:val="006F0C7D"/>
    <w:rsid w:val="00784469"/>
    <w:rsid w:val="00C30E79"/>
    <w:rsid w:val="00CB3A9F"/>
    <w:rsid w:val="00D1121E"/>
    <w:rsid w:val="00D54FB8"/>
    <w:rsid w:val="00E6549D"/>
    <w:rsid w:val="00F34B27"/>
    <w:rsid w:val="00F60FBD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053A2-0416-43A7-A601-9B57ADC7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304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304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304A64"/>
    <w:rPr>
      <w:vertAlign w:val="superscript"/>
    </w:rPr>
  </w:style>
  <w:style w:type="paragraph" w:customStyle="1" w:styleId="ConsPlusNormal">
    <w:name w:val="ConsPlusNormal"/>
    <w:rsid w:val="00304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367F-E1FD-4CBC-B85B-BE36C0DE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UserCons</dc:creator>
  <cp:keywords/>
  <dc:description/>
  <cp:lastModifiedBy>UserCons</cp:lastModifiedBy>
  <cp:revision>4</cp:revision>
  <cp:lastPrinted>2019-04-04T07:29:00Z</cp:lastPrinted>
  <dcterms:created xsi:type="dcterms:W3CDTF">2019-04-04T06:14:00Z</dcterms:created>
  <dcterms:modified xsi:type="dcterms:W3CDTF">2019-04-04T07:30:00Z</dcterms:modified>
</cp:coreProperties>
</file>