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47" w:rsidRDefault="007C7F47" w:rsidP="007C7F47">
      <w:pPr>
        <w:ind w:left="-567" w:firstLine="567"/>
        <w:jc w:val="both"/>
        <w:outlineLvl w:val="3"/>
        <w:rPr>
          <w:b/>
          <w:bCs w:val="0"/>
          <w:color w:val="000000"/>
          <w:sz w:val="26"/>
          <w:szCs w:val="26"/>
        </w:rPr>
      </w:pPr>
      <w:r>
        <w:rPr>
          <w:b/>
          <w:bCs w:val="0"/>
          <w:color w:val="000000"/>
          <w:sz w:val="26"/>
          <w:szCs w:val="26"/>
        </w:rPr>
        <w:t xml:space="preserve">Рекомендации населению: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Для предотвращения возникновения пожаров в лесах в пожароопасный период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ПРЕЩАЕТСЯ: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- разводить костры в любых лесах (как </w:t>
      </w:r>
      <w:proofErr w:type="gramStart"/>
      <w:r>
        <w:rPr>
          <w:sz w:val="26"/>
          <w:szCs w:val="26"/>
        </w:rPr>
        <w:t>хвойных</w:t>
      </w:r>
      <w:proofErr w:type="gramEnd"/>
      <w:r>
        <w:rPr>
          <w:sz w:val="26"/>
          <w:szCs w:val="26"/>
        </w:rPr>
        <w:t xml:space="preserve"> так и лиственных), на гарях, на учас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- бросать горящие спички, окурки и горячую золу из курительных трубок, стекло (стеклянные бутылки, банки и др.);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употреблять при охоте пыжи из горючих или тлеющих материалов;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оставлять промасленные или пропитанные бензином, керосином или иными горюч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ми веществами материалы в не предусмотренных специально для этого местах;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опасного сезона сжигание мусора запрещено!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запрещается выжигание травы на земельных участках, непосредственно примыка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 к лесам, защитным и озеленительным лесным насаждениям, без постоянного наблюд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ния;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Граждане при пребывании в лесах обязаны: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соблюдать требования пожарной безопасности в лесах;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при обнаружении лесных пожаров немедленно уведомлять о них органы государс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венной власти или органы местного самоуправления;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- принимать при обнаружении лесного пожара меры по его тушению своими силами до прибытия сил пожаротушения;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оказывать содействие органам государственной власти и органам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тельством Российской Федерации.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</w:p>
    <w:p w:rsidR="007C7F47" w:rsidRDefault="007C7F47" w:rsidP="007C7F47">
      <w:pPr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Действия населения при угрозе лесного пожара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Если лесной пожар угрожает вашему дому, по возможности эвакуируйте всех членов семьи, которые не смогут вам оказать помощь по защите дома от пожара.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пунктов;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- уберите все горючие предметы со двора. Ценное имущество укройте в заглубленных помещениях или </w:t>
      </w:r>
      <w:proofErr w:type="spellStart"/>
      <w:r>
        <w:rPr>
          <w:sz w:val="26"/>
          <w:szCs w:val="26"/>
        </w:rPr>
        <w:t>цельнокаменных</w:t>
      </w:r>
      <w:proofErr w:type="spellEnd"/>
      <w:r>
        <w:rPr>
          <w:sz w:val="26"/>
          <w:szCs w:val="26"/>
        </w:rPr>
        <w:t xml:space="preserve"> зданиях. Приготовьте необходимые вещи для эвакуации;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- закройте все вентиляционные отверстия снаружи дома;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закройте все наружные окна и двери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-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доме: наполните водой ванны и другие емкости. Снаружи: наполните бочки и ведра водой;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- приготовьте мокрые тряпки - ими можно будет затушить угли или небольшое пламя;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при приближении огня обливайте крышу и стены дома водой, но расходуйте воду экономно. Начинайте обливать крышу, когда начтут падать искры и угли;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lastRenderedPageBreak/>
        <w:t>- постоянно осматривайте территорию дома и двора с целью обнаружения углей или огня;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окажите помощь подразделениям пожарной охраны по защите вашего населенного пункта от лесного пожара;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при поступлении сигнала об экстренной эвакуации из населенного пункта (электр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 </w:t>
      </w:r>
    </w:p>
    <w:p w:rsidR="007C7F47" w:rsidRDefault="007C7F47" w:rsidP="007C7F47">
      <w:pPr>
        <w:ind w:left="-567" w:firstLine="567"/>
        <w:jc w:val="both"/>
        <w:outlineLvl w:val="3"/>
        <w:rPr>
          <w:sz w:val="26"/>
          <w:szCs w:val="26"/>
          <w:highlight w:val="yellow"/>
        </w:rPr>
      </w:pPr>
    </w:p>
    <w:p w:rsidR="007C7F47" w:rsidRDefault="007C7F47" w:rsidP="007C7F47">
      <w:pPr>
        <w:pStyle w:val="a8"/>
        <w:spacing w:before="0" w:beforeAutospacing="0" w:after="0"/>
        <w:ind w:left="-567" w:firstLine="567"/>
        <w:rPr>
          <w:sz w:val="26"/>
          <w:szCs w:val="26"/>
        </w:rPr>
      </w:pPr>
      <w:r>
        <w:rPr>
          <w:rStyle w:val="a9"/>
          <w:sz w:val="26"/>
          <w:szCs w:val="26"/>
        </w:rPr>
        <w:t>Как вести себя в условиях смога и пожаров, чтобы уберечь организм от отравл</w:t>
      </w:r>
      <w:r>
        <w:rPr>
          <w:rStyle w:val="a9"/>
          <w:sz w:val="26"/>
          <w:szCs w:val="26"/>
        </w:rPr>
        <w:t>е</w:t>
      </w:r>
      <w:r>
        <w:rPr>
          <w:rStyle w:val="a9"/>
          <w:sz w:val="26"/>
          <w:szCs w:val="26"/>
        </w:rPr>
        <w:t>ния угарным газом и свести к минимуму потери для здоровья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стараться избегать длительно нахождения на воздухе ранним утром. В такое время в воздухе находится наибольшее количество смога;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как можно реже бывать на открытом воздухе, особенно в самое жаркое время суток;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рекомендуется обильное питье, так как при высокой температуре человек сильно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теет и теряет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воду, минеральную щелочную воду, молочно - кислые напитки (обезжиренное молоко, молочная сыворотка), соков, витаминизированные напитки, кислородно-белковые кокте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ли. Исключить газированные напитки;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необходимо ограничить физические нагрузки;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целях снижения токсического воздействия смога принимать поливитамины (при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сутствии противопоказаний);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усилении запаха дыма рекомендуется надевать защитные маски, которые следует увлажнять, а оконные и дверные проёмы изолировать влажной тканью. Особенно это относится к пожилым людям, детям и тем, кто страдает хроническими недугами: сердечно - сосудистыми заболеваниями, сахарным диабетом, хроническими заболеваниями легких, аллергическими заболеваниями;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рекомендуется в помещении проводить ежедневные влажные уборки;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выборе одежды отдавать предпочтение натуральным тканям;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несколько раз в день принимать душ;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промывать нос и горло;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употреблять </w:t>
      </w:r>
      <w:proofErr w:type="spellStart"/>
      <w:r>
        <w:rPr>
          <w:sz w:val="26"/>
          <w:szCs w:val="26"/>
        </w:rPr>
        <w:t>легкоусваиваемую</w:t>
      </w:r>
      <w:proofErr w:type="spellEnd"/>
      <w:r>
        <w:rPr>
          <w:sz w:val="26"/>
          <w:szCs w:val="26"/>
        </w:rPr>
        <w:t>, богатую витаминами пищу, отдавать предпочтение овощам и фруктам;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 принимать алкогольные напитки и пиво, исключить курение, так как это провоц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рует развитие острых и хронических заболеваний сердечно - сосудистой и дыхательной систем;</w:t>
      </w:r>
    </w:p>
    <w:p w:rsidR="007C7F47" w:rsidRDefault="007C7F47" w:rsidP="007C7F47">
      <w:pPr>
        <w:pStyle w:val="a8"/>
        <w:spacing w:before="0" w:beforeAutospacing="0"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случае возникновения симптомов острого заболевания или недомогания (появление признаков одышки, кашля, бессонницы) необходимо обратиться к врачу;</w:t>
      </w:r>
    </w:p>
    <w:p w:rsidR="007C7F47" w:rsidRPr="00FF3A93" w:rsidRDefault="007C7F47" w:rsidP="007C7F47">
      <w:pPr>
        <w:suppressAutoHyphens/>
        <w:ind w:left="-567" w:firstLine="425"/>
        <w:rPr>
          <w:color w:val="FF0000"/>
          <w:sz w:val="26"/>
          <w:szCs w:val="26"/>
        </w:rPr>
      </w:pPr>
      <w:r>
        <w:rPr>
          <w:sz w:val="26"/>
          <w:szCs w:val="26"/>
        </w:rPr>
        <w:t>- при наличии хронического заболевания строго выполнять назначения, рекомендованные врачом.</w:t>
      </w:r>
    </w:p>
    <w:p w:rsidR="00B718B9" w:rsidRDefault="00B718B9"/>
    <w:sectPr w:rsidR="00B718B9" w:rsidSect="00D069F4">
      <w:headerReference w:type="even" r:id="rId4"/>
      <w:headerReference w:type="default" r:id="rId5"/>
      <w:footerReference w:type="even" r:id="rId6"/>
      <w:pgSz w:w="11907" w:h="16840" w:code="9"/>
      <w:pgMar w:top="964" w:right="567" w:bottom="284" w:left="1588" w:header="567" w:footer="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DE" w:rsidRPr="00EF5C65" w:rsidRDefault="007C7F47">
    <w:pPr>
      <w:pStyle w:val="1"/>
    </w:pPr>
    <w:fldSimple w:instr=" SAVEDATE  \* MERGEFORMAT ">
      <w:r>
        <w:rPr>
          <w:noProof/>
        </w:rPr>
        <w:t>17.08.2022 11:49:00</w:t>
      </w:r>
    </w:fldSimple>
    <w:r w:rsidRPr="00EF5C65">
      <w:t xml:space="preserve"> </w:t>
    </w:r>
    <w:fldSimple w:instr=" FILENAME \* LOWER\p \* MERGEFORMAT ">
      <w:r w:rsidRPr="005643BC">
        <w:rPr>
          <w:noProof/>
        </w:rPr>
        <w:t>z:\ods_doc\отправлено\метеопредупреждение\предупреждение.doc</w:t>
      </w:r>
    </w:fldSimple>
    <w:r w:rsidRPr="00EF5C65"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DE" w:rsidRDefault="007C7F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E15DE" w:rsidRDefault="007C7F47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DE" w:rsidRDefault="007C7F47">
    <w:pPr>
      <w:pStyle w:val="a3"/>
      <w:framePr w:wrap="around" w:vAnchor="page" w:hAnchor="margin" w:xAlign="center" w:y="568" w:anchorLock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E15DE" w:rsidRDefault="007C7F47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C7F47"/>
    <w:rsid w:val="007C7F47"/>
    <w:rsid w:val="00B7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4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7F47"/>
    <w:pPr>
      <w:tabs>
        <w:tab w:val="center" w:pos="4703"/>
        <w:tab w:val="right" w:pos="9406"/>
      </w:tabs>
    </w:pPr>
    <w:rPr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C7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C7F47"/>
    <w:pPr>
      <w:tabs>
        <w:tab w:val="center" w:pos="4703"/>
        <w:tab w:val="right" w:pos="9406"/>
      </w:tabs>
    </w:pPr>
    <w:rPr>
      <w:bCs w:val="0"/>
      <w:sz w:val="10"/>
      <w:szCs w:val="20"/>
    </w:rPr>
  </w:style>
  <w:style w:type="character" w:customStyle="1" w:styleId="a6">
    <w:name w:val="Нижний колонтитул Знак"/>
    <w:basedOn w:val="a0"/>
    <w:link w:val="a5"/>
    <w:rsid w:val="007C7F47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7C7F47"/>
    <w:rPr>
      <w:sz w:val="28"/>
      <w:bdr w:val="none" w:sz="0" w:space="0" w:color="auto"/>
    </w:rPr>
  </w:style>
  <w:style w:type="paragraph" w:customStyle="1" w:styleId="1">
    <w:name w:val="НК1"/>
    <w:basedOn w:val="a5"/>
    <w:rsid w:val="007C7F47"/>
    <w:pPr>
      <w:spacing w:before="120"/>
    </w:pPr>
    <w:rPr>
      <w:sz w:val="16"/>
    </w:rPr>
  </w:style>
  <w:style w:type="paragraph" w:styleId="a8">
    <w:name w:val="Normal (Web)"/>
    <w:basedOn w:val="a"/>
    <w:uiPriority w:val="99"/>
    <w:unhideWhenUsed/>
    <w:rsid w:val="007C7F47"/>
    <w:pPr>
      <w:spacing w:before="100" w:beforeAutospacing="1" w:after="119"/>
    </w:pPr>
    <w:rPr>
      <w:bCs w:val="0"/>
    </w:rPr>
  </w:style>
  <w:style w:type="character" w:styleId="a9">
    <w:name w:val="Strong"/>
    <w:uiPriority w:val="22"/>
    <w:qFormat/>
    <w:rsid w:val="007C7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SpecGKHS</dc:creator>
  <cp:lastModifiedBy>SpecGKHS</cp:lastModifiedBy>
  <cp:revision>1</cp:revision>
  <dcterms:created xsi:type="dcterms:W3CDTF">2022-08-18T05:40:00Z</dcterms:created>
  <dcterms:modified xsi:type="dcterms:W3CDTF">2022-08-18T05:40:00Z</dcterms:modified>
</cp:coreProperties>
</file>