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A0" w:rsidRPr="002A529D" w:rsidRDefault="00EF7CA0" w:rsidP="00EF7CA0">
      <w:pPr>
        <w:pStyle w:val="1"/>
        <w:jc w:val="center"/>
        <w:rPr>
          <w:lang w:val="ru-RU"/>
        </w:rPr>
      </w:pPr>
      <w:r w:rsidRPr="002A529D">
        <w:rPr>
          <w:lang w:val="ru-RU"/>
        </w:rPr>
        <w:t>МУНИЦИПАЛЬНОЕ УНИТАРНОЕ ПРЕДПРИЯТИЕ БЕЛОХОЛУНИЦКОГО МУНИЦИПАЛЬНОГО РАЙОНА</w:t>
      </w:r>
    </w:p>
    <w:p w:rsidR="00EF7CA0" w:rsidRDefault="00590C0C" w:rsidP="00EF7CA0">
      <w:pPr>
        <w:spacing w:line="240" w:lineRule="auto"/>
        <w:ind w:firstLine="357"/>
        <w:jc w:val="center"/>
        <w:rPr>
          <w:rStyle w:val="a3"/>
          <w:rFonts w:asciiTheme="majorHAnsi" w:eastAsiaTheme="majorEastAsia" w:hAnsiTheme="majorHAnsi" w:cstheme="majorBidi"/>
          <w:b/>
          <w:bCs/>
          <w:i/>
          <w:iCs/>
          <w:spacing w:val="10"/>
          <w:sz w:val="60"/>
          <w:szCs w:val="60"/>
          <w:lang w:val="ru-RU"/>
        </w:rPr>
      </w:pPr>
      <w:r>
        <w:rPr>
          <w:rStyle w:val="a3"/>
          <w:rFonts w:asciiTheme="majorHAnsi" w:eastAsiaTheme="majorEastAsia" w:hAnsiTheme="majorHAnsi" w:cstheme="majorBidi"/>
          <w:b/>
          <w:bCs/>
          <w:i/>
          <w:iCs/>
          <w:noProof/>
          <w:spacing w:val="10"/>
          <w:sz w:val="28"/>
          <w:szCs w:val="28"/>
        </w:rPr>
        <mc:AlternateContent>
          <mc:Choice Requires="wps">
            <w:drawing>
              <wp:inline distT="0" distB="0" distL="0" distR="0">
                <wp:extent cx="2743200" cy="571500"/>
                <wp:effectExtent l="19050" t="19050" r="66675" b="9525"/>
                <wp:docPr id="1" name="WordArt 1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C0C" w:rsidRPr="005510F7" w:rsidRDefault="00590C0C" w:rsidP="00590C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5510F7">
                              <w:rPr>
                                <w:rFonts w:ascii="Verdana" w:eastAsia="Verdana" w:hAnsi="Verdana"/>
                                <w:sz w:val="64"/>
                                <w:szCs w:val="6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" ПОЛИГОН 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Белый мрамор" style="width:3in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" filled="f" stroked="f">
                <o:lock v:ext="edit" shapetype="t"/>
                <v:textbox style="mso-fit-shape-to-text:t">
                  <w:txbxContent>
                    <w:p w:rsidR="00590C0C" w:rsidRPr="005510F7" w:rsidRDefault="00590C0C" w:rsidP="00590C0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5510F7">
                        <w:rPr>
                          <w:rFonts w:ascii="Verdana" w:eastAsia="Verdana" w:hAnsi="Verdana"/>
                          <w:sz w:val="64"/>
                          <w:szCs w:val="6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" ПОЛИГОН 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7CA0" w:rsidRPr="00625E6B" w:rsidRDefault="00EF7CA0" w:rsidP="00EF7CA0">
      <w:pPr>
        <w:spacing w:line="240" w:lineRule="auto"/>
        <w:ind w:firstLine="357"/>
        <w:jc w:val="center"/>
        <w:rPr>
          <w:lang w:val="ru-RU"/>
        </w:rPr>
      </w:pPr>
      <w:r w:rsidRPr="00625E6B">
        <w:rPr>
          <w:lang w:val="ru-RU"/>
        </w:rPr>
        <w:t>Юридический адрес: г. Белая Холуница, Кировской области, ул. Глазырина, д.4, офис 5.</w:t>
      </w:r>
    </w:p>
    <w:p w:rsidR="00EF7CA0" w:rsidRPr="00625E6B" w:rsidRDefault="00EF7CA0" w:rsidP="00EF7CA0">
      <w:pPr>
        <w:spacing w:line="240" w:lineRule="auto"/>
        <w:ind w:firstLine="357"/>
        <w:jc w:val="center"/>
        <w:rPr>
          <w:rFonts w:ascii="yandex-sans" w:hAnsi="yandex-sans"/>
          <w:color w:val="000000"/>
          <w:shd w:val="clear" w:color="auto" w:fill="FFFFFF"/>
          <w:lang w:val="ru-RU"/>
        </w:rPr>
      </w:pPr>
      <w:r w:rsidRPr="00625E6B">
        <w:rPr>
          <w:rFonts w:ascii="yandex-sans" w:hAnsi="yandex-sans"/>
          <w:color w:val="000000"/>
          <w:shd w:val="clear" w:color="auto" w:fill="FFFFFF"/>
          <w:lang w:val="ru-RU"/>
        </w:rPr>
        <w:t>Расчетный счет: 40702810000160090104 АО КБ «ХЛЫНОВ» г. Киров</w:t>
      </w:r>
    </w:p>
    <w:p w:rsidR="00EF7CA0" w:rsidRDefault="00EF7CA0" w:rsidP="00EF7CA0">
      <w:pPr>
        <w:spacing w:line="240" w:lineRule="auto"/>
        <w:ind w:left="426" w:hanging="69"/>
        <w:jc w:val="center"/>
        <w:rPr>
          <w:lang w:val="ru-RU"/>
        </w:rPr>
      </w:pPr>
      <w:r w:rsidRPr="00625E6B">
        <w:rPr>
          <w:rFonts w:ascii="yandex-sans" w:hAnsi="yandex-sans"/>
          <w:color w:val="000000"/>
          <w:shd w:val="clear" w:color="auto" w:fill="FFFFFF"/>
          <w:lang w:val="ru-RU"/>
        </w:rPr>
        <w:t>Кор. счет: 30101810100000000711, БИК: 043304711</w:t>
      </w:r>
      <w:r>
        <w:rPr>
          <w:lang w:val="ru-RU"/>
        </w:rPr>
        <w:t xml:space="preserve">, </w:t>
      </w:r>
      <w:r w:rsidRPr="00625E6B">
        <w:rPr>
          <w:lang w:val="ru-RU"/>
        </w:rPr>
        <w:t>ИНН: 4303006778, КПП:430301001,</w:t>
      </w:r>
    </w:p>
    <w:p w:rsidR="00EF7CA0" w:rsidRDefault="00EF7CA0" w:rsidP="00EF7CA0">
      <w:pPr>
        <w:spacing w:line="240" w:lineRule="auto"/>
        <w:ind w:left="284" w:firstLine="73"/>
        <w:jc w:val="center"/>
        <w:rPr>
          <w:lang w:val="ru-RU"/>
        </w:rPr>
      </w:pPr>
      <w:r w:rsidRPr="00625E6B">
        <w:rPr>
          <w:lang w:val="ru-RU"/>
        </w:rPr>
        <w:t>ОГРН: 1184350004024,</w:t>
      </w:r>
      <w:r>
        <w:rPr>
          <w:lang w:val="ru-RU"/>
        </w:rPr>
        <w:t xml:space="preserve"> </w:t>
      </w:r>
      <w:r w:rsidRPr="00625E6B">
        <w:rPr>
          <w:lang w:val="ru-RU"/>
        </w:rPr>
        <w:t>ОКВЭД: 38.11,</w:t>
      </w:r>
    </w:p>
    <w:p w:rsidR="00EF7CA0" w:rsidRPr="00625E6B" w:rsidRDefault="00EF7CA0" w:rsidP="00EF7CA0">
      <w:pPr>
        <w:spacing w:line="240" w:lineRule="auto"/>
        <w:ind w:left="284" w:firstLine="73"/>
        <w:jc w:val="center"/>
        <w:rPr>
          <w:lang w:val="ru-RU"/>
        </w:rPr>
      </w:pPr>
      <w:r>
        <w:rPr>
          <w:lang w:val="ru-RU"/>
        </w:rPr>
        <w:t>К</w:t>
      </w:r>
      <w:r w:rsidRPr="00625E6B">
        <w:rPr>
          <w:lang w:val="ru-RU"/>
        </w:rPr>
        <w:t xml:space="preserve">онтактный телефон: </w:t>
      </w:r>
      <w:r w:rsidRPr="00625E6B">
        <w:rPr>
          <w:rFonts w:ascii="yandex-sans" w:hAnsi="yandex-sans"/>
          <w:color w:val="000000"/>
          <w:shd w:val="clear" w:color="auto" w:fill="FFFFFF"/>
          <w:lang w:val="ru-RU"/>
        </w:rPr>
        <w:t>8</w:t>
      </w:r>
      <w:r w:rsidR="00142A90">
        <w:rPr>
          <w:rFonts w:ascii="yandex-sans" w:hAnsi="yandex-sans"/>
          <w:color w:val="000000"/>
          <w:shd w:val="clear" w:color="auto" w:fill="FFFFFF"/>
          <w:lang w:val="ru-RU"/>
        </w:rPr>
        <w:t> 991-393-21-80</w:t>
      </w:r>
      <w:r>
        <w:rPr>
          <w:rFonts w:ascii="yandex-sans" w:hAnsi="yandex-sans"/>
          <w:color w:val="000000"/>
          <w:shd w:val="clear" w:color="auto" w:fill="FFFFFF"/>
          <w:lang w:val="ru-RU"/>
        </w:rPr>
        <w:t xml:space="preserve">, </w:t>
      </w:r>
      <w:proofErr w:type="spellStart"/>
      <w:proofErr w:type="gramStart"/>
      <w:r>
        <w:rPr>
          <w:rFonts w:ascii="yandex-sans" w:hAnsi="yandex-sans"/>
          <w:color w:val="000000"/>
          <w:shd w:val="clear" w:color="auto" w:fill="FFFFFF"/>
          <w:lang w:val="ru-RU"/>
        </w:rPr>
        <w:t>эл.почта</w:t>
      </w:r>
      <w:proofErr w:type="spellEnd"/>
      <w:proofErr w:type="gramEnd"/>
      <w:r>
        <w:rPr>
          <w:rFonts w:ascii="yandex-sans" w:hAnsi="yandex-sans"/>
          <w:color w:val="000000"/>
          <w:shd w:val="clear" w:color="auto" w:fill="FFFFFF"/>
          <w:lang w:val="ru-RU"/>
        </w:rPr>
        <w:t xml:space="preserve">: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poligonmup</w:t>
      </w:r>
      <w:proofErr w:type="spellEnd"/>
      <w:r w:rsidRPr="00625E6B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@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yandex</w:t>
      </w:r>
      <w:proofErr w:type="spellEnd"/>
      <w:r w:rsidRPr="00625E6B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.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ru</w:t>
      </w:r>
      <w:proofErr w:type="spellEnd"/>
    </w:p>
    <w:p w:rsidR="00EF7CA0" w:rsidRDefault="00EF7CA0" w:rsidP="00EF7CA0">
      <w:pPr>
        <w:spacing w:line="240" w:lineRule="auto"/>
        <w:ind w:firstLine="357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F51BA" w:rsidRDefault="003F51BA" w:rsidP="00EF7CA0">
      <w:pPr>
        <w:jc w:val="center"/>
        <w:textAlignment w:val="baseline"/>
        <w:rPr>
          <w:b/>
          <w:lang w:val="ru-RU"/>
        </w:rPr>
      </w:pPr>
      <w:bookmarkStart w:id="0" w:name="P106"/>
      <w:bookmarkEnd w:id="0"/>
    </w:p>
    <w:p w:rsidR="00EF7CA0" w:rsidRPr="00EF7CA0" w:rsidRDefault="00EF7CA0" w:rsidP="00142A90">
      <w:pPr>
        <w:jc w:val="center"/>
        <w:textAlignment w:val="baseline"/>
        <w:rPr>
          <w:b/>
          <w:lang w:val="ru-RU"/>
        </w:rPr>
      </w:pPr>
      <w:r w:rsidRPr="00EF7CA0">
        <w:rPr>
          <w:b/>
          <w:lang w:val="ru-RU"/>
        </w:rPr>
        <w:t>Информация о среднемесячной заработной плате руководителя, его</w:t>
      </w:r>
      <w:r w:rsidRPr="00EF7CA0">
        <w:rPr>
          <w:b/>
        </w:rPr>
        <w:t> </w:t>
      </w:r>
      <w:r w:rsidRPr="00EF7CA0">
        <w:rPr>
          <w:b/>
          <w:lang w:val="ru-RU"/>
        </w:rPr>
        <w:t xml:space="preserve">заместителя и главного бухгалтера муниципального унитарного предприятия, учредителем которого является администрация </w:t>
      </w:r>
      <w:proofErr w:type="spellStart"/>
      <w:r w:rsidRPr="00EF7CA0">
        <w:rPr>
          <w:b/>
          <w:lang w:val="ru-RU"/>
        </w:rPr>
        <w:t>Белохо</w:t>
      </w:r>
      <w:r>
        <w:rPr>
          <w:b/>
          <w:lang w:val="ru-RU"/>
        </w:rPr>
        <w:t>луницкого</w:t>
      </w:r>
      <w:proofErr w:type="spellEnd"/>
      <w:r>
        <w:rPr>
          <w:b/>
          <w:lang w:val="ru-RU"/>
        </w:rPr>
        <w:t xml:space="preserve"> муниципального района за 20</w:t>
      </w:r>
      <w:r w:rsidR="006674DB">
        <w:rPr>
          <w:b/>
          <w:lang w:val="ru-RU"/>
        </w:rPr>
        <w:t>2</w:t>
      </w:r>
      <w:r w:rsidR="002D6B02">
        <w:rPr>
          <w:b/>
          <w:lang w:val="ru-RU"/>
        </w:rPr>
        <w:t>3</w:t>
      </w:r>
      <w:r w:rsidR="00142A90">
        <w:rPr>
          <w:b/>
          <w:lang w:val="ru-RU"/>
        </w:rPr>
        <w:t xml:space="preserve"> </w:t>
      </w:r>
      <w:r>
        <w:rPr>
          <w:b/>
          <w:lang w:val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909"/>
        <w:gridCol w:w="2812"/>
        <w:gridCol w:w="2798"/>
      </w:tblGrid>
      <w:tr w:rsidR="00EF7CA0" w:rsidRPr="008A3CDE" w:rsidTr="003C594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1BA" w:rsidRDefault="003F51BA" w:rsidP="003F51BA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</w:p>
          <w:p w:rsidR="003F51BA" w:rsidRDefault="003F51BA" w:rsidP="003F51BA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</w:p>
          <w:p w:rsidR="00EF7CA0" w:rsidRPr="003F51BA" w:rsidRDefault="003F51BA" w:rsidP="003F51BA">
            <w:pPr>
              <w:spacing w:line="263" w:lineRule="atLeast"/>
              <w:ind w:firstLine="0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lang w:val="ru-RU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A0" w:rsidRPr="00182A4B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 w:rsidRPr="00182A4B">
              <w:rPr>
                <w:color w:val="2D2D2D"/>
              </w:rPr>
              <w:t>Фамилия</w:t>
            </w:r>
            <w:proofErr w:type="spellEnd"/>
            <w:r w:rsidRPr="00182A4B">
              <w:rPr>
                <w:color w:val="2D2D2D"/>
              </w:rPr>
              <w:t xml:space="preserve">, </w:t>
            </w:r>
            <w:proofErr w:type="spellStart"/>
            <w:r w:rsidRPr="00182A4B">
              <w:rPr>
                <w:color w:val="2D2D2D"/>
              </w:rPr>
              <w:t>имя</w:t>
            </w:r>
            <w:proofErr w:type="spellEnd"/>
            <w:r w:rsidRPr="00182A4B">
              <w:rPr>
                <w:color w:val="2D2D2D"/>
              </w:rPr>
              <w:t xml:space="preserve">, </w:t>
            </w:r>
            <w:proofErr w:type="spellStart"/>
            <w:r w:rsidRPr="00182A4B">
              <w:rPr>
                <w:color w:val="2D2D2D"/>
              </w:rPr>
              <w:t>отчество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A0" w:rsidRPr="00EF7CA0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EF7CA0">
              <w:rPr>
                <w:color w:val="2D2D2D"/>
                <w:lang w:val="ru-RU"/>
              </w:rPr>
              <w:t xml:space="preserve">Полное </w:t>
            </w:r>
          </w:p>
          <w:p w:rsidR="00EF7CA0" w:rsidRPr="00EF7CA0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EF7CA0">
              <w:rPr>
                <w:color w:val="2D2D2D"/>
                <w:lang w:val="ru-RU"/>
              </w:rPr>
              <w:t xml:space="preserve">наименование должности </w:t>
            </w:r>
          </w:p>
          <w:p w:rsidR="00EF7CA0" w:rsidRPr="00EF7CA0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EF7CA0">
              <w:rPr>
                <w:color w:val="2D2D2D"/>
                <w:lang w:val="ru-RU"/>
              </w:rPr>
              <w:t xml:space="preserve">в соответствии </w:t>
            </w:r>
          </w:p>
          <w:p w:rsidR="00EF7CA0" w:rsidRPr="00EF7CA0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EF7CA0">
              <w:rPr>
                <w:color w:val="2D2D2D"/>
                <w:lang w:val="ru-RU"/>
              </w:rPr>
              <w:t>со штатным расписанием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A0" w:rsidRPr="00EF7CA0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EF7CA0">
              <w:rPr>
                <w:color w:val="2D2D2D"/>
                <w:lang w:val="ru-RU"/>
              </w:rPr>
              <w:t xml:space="preserve">Рассчитываемая </w:t>
            </w:r>
          </w:p>
          <w:p w:rsidR="00EF7CA0" w:rsidRPr="00EF7CA0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r w:rsidRPr="00EF7CA0">
              <w:rPr>
                <w:color w:val="2D2D2D"/>
                <w:lang w:val="ru-RU"/>
              </w:rPr>
              <w:t>за календарный год среднемесячная заработная плата, руб.</w:t>
            </w:r>
          </w:p>
        </w:tc>
      </w:tr>
      <w:tr w:rsidR="00EF7CA0" w:rsidTr="003C594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A0" w:rsidRPr="00182A4B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A0" w:rsidRPr="003F51BA" w:rsidRDefault="003F51BA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proofErr w:type="spellStart"/>
            <w:r>
              <w:rPr>
                <w:color w:val="2D2D2D"/>
                <w:lang w:val="ru-RU"/>
              </w:rPr>
              <w:t>Драчкова</w:t>
            </w:r>
            <w:proofErr w:type="spellEnd"/>
            <w:r>
              <w:rPr>
                <w:color w:val="2D2D2D"/>
                <w:lang w:val="ru-RU"/>
              </w:rPr>
              <w:t xml:space="preserve"> Оксана Анатольевна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A0" w:rsidRPr="00182A4B" w:rsidRDefault="00EF7CA0" w:rsidP="003C5943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директор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A0" w:rsidRPr="003F51BA" w:rsidRDefault="002D6B02" w:rsidP="003C5943">
            <w:pPr>
              <w:spacing w:line="263" w:lineRule="atLeast"/>
              <w:jc w:val="center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lang w:val="ru-RU"/>
              </w:rPr>
              <w:t>50 611,50</w:t>
            </w:r>
          </w:p>
        </w:tc>
      </w:tr>
    </w:tbl>
    <w:p w:rsidR="00EF7CA0" w:rsidRDefault="00EF7CA0" w:rsidP="00EF7CA0">
      <w:pPr>
        <w:pStyle w:val="ConsPlusNormal"/>
        <w:spacing w:after="7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CA0" w:rsidRPr="00EF7CA0" w:rsidRDefault="00EF7CA0" w:rsidP="0033174C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Полигон»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3CD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1BA">
        <w:rPr>
          <w:rFonts w:ascii="Times New Roman" w:hAnsi="Times New Roman" w:cs="Times New Roman"/>
          <w:sz w:val="28"/>
          <w:szCs w:val="28"/>
        </w:rPr>
        <w:t xml:space="preserve">О.А, </w:t>
      </w:r>
      <w:proofErr w:type="spellStart"/>
      <w:r w:rsidR="003F51BA">
        <w:rPr>
          <w:rFonts w:ascii="Times New Roman" w:hAnsi="Times New Roman" w:cs="Times New Roman"/>
          <w:sz w:val="28"/>
          <w:szCs w:val="28"/>
        </w:rPr>
        <w:t>Драчкова</w:t>
      </w:r>
      <w:proofErr w:type="spellEnd"/>
    </w:p>
    <w:p w:rsidR="00EF7CA0" w:rsidRPr="00EF7CA0" w:rsidRDefault="00EF7CA0" w:rsidP="00EF7CA0">
      <w:pPr>
        <w:ind w:firstLine="0"/>
        <w:jc w:val="right"/>
        <w:rPr>
          <w:szCs w:val="28"/>
          <w:lang w:val="ru-RU"/>
        </w:rPr>
      </w:pPr>
    </w:p>
    <w:p w:rsidR="00D31F75" w:rsidRPr="00EF7CA0" w:rsidRDefault="00D31F75">
      <w:pPr>
        <w:rPr>
          <w:lang w:val="ru-RU"/>
        </w:rPr>
      </w:pPr>
    </w:p>
    <w:sectPr w:rsidR="00D31F75" w:rsidRPr="00EF7CA0" w:rsidSect="00D3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A0"/>
    <w:rsid w:val="00142A90"/>
    <w:rsid w:val="002D6B02"/>
    <w:rsid w:val="0033174C"/>
    <w:rsid w:val="003F51BA"/>
    <w:rsid w:val="00590C0C"/>
    <w:rsid w:val="006674DB"/>
    <w:rsid w:val="007278A0"/>
    <w:rsid w:val="008A09A2"/>
    <w:rsid w:val="008A3CDE"/>
    <w:rsid w:val="00A91B5B"/>
    <w:rsid w:val="00AD60A0"/>
    <w:rsid w:val="00B86C90"/>
    <w:rsid w:val="00D31F75"/>
    <w:rsid w:val="00E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DF60"/>
  <w15:docId w15:val="{C200FA1B-8650-4856-9981-85CD3789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A0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F7CA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CA0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styleId="a3">
    <w:name w:val="Subtle Reference"/>
    <w:uiPriority w:val="31"/>
    <w:qFormat/>
    <w:rsid w:val="00EF7CA0"/>
    <w:rPr>
      <w:smallCaps/>
    </w:rPr>
  </w:style>
  <w:style w:type="paragraph" w:customStyle="1" w:styleId="ConsPlusNormal">
    <w:name w:val="ConsPlusNormal"/>
    <w:rsid w:val="00EF7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90C0C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DCA9-575C-47D6-BB67-E608F62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SpecImush3</cp:lastModifiedBy>
  <cp:revision>3</cp:revision>
  <cp:lastPrinted>2023-03-07T08:38:00Z</cp:lastPrinted>
  <dcterms:created xsi:type="dcterms:W3CDTF">2024-03-21T05:36:00Z</dcterms:created>
  <dcterms:modified xsi:type="dcterms:W3CDTF">2024-03-21T06:35:00Z</dcterms:modified>
</cp:coreProperties>
</file>