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12" w:rsidRPr="00894CCC" w:rsidRDefault="00473312" w:rsidP="00473312">
      <w:pPr>
        <w:autoSpaceDE w:val="0"/>
        <w:autoSpaceDN w:val="0"/>
        <w:adjustRightInd w:val="0"/>
        <w:spacing w:before="36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94CCC">
        <w:rPr>
          <w:rFonts w:ascii="Times New Roman" w:eastAsia="Calibri" w:hAnsi="Times New Roman" w:cs="Times New Roman"/>
          <w:b/>
          <w:sz w:val="28"/>
          <w:szCs w:val="28"/>
        </w:rPr>
        <w:t>БЕЛОХОЛУНИЦКАЯ РАЙОННАЯ ДУМА</w:t>
      </w:r>
    </w:p>
    <w:p w:rsidR="00473312" w:rsidRPr="00894CCC" w:rsidRDefault="00473312" w:rsidP="00473312">
      <w:pPr>
        <w:autoSpaceDE w:val="0"/>
        <w:autoSpaceDN w:val="0"/>
        <w:adjustRightInd w:val="0"/>
        <w:spacing w:after="36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94CCC">
        <w:rPr>
          <w:rFonts w:ascii="Times New Roman" w:eastAsia="Calibri" w:hAnsi="Times New Roman" w:cs="Times New Roman"/>
          <w:b/>
          <w:sz w:val="28"/>
          <w:szCs w:val="28"/>
        </w:rPr>
        <w:t>КИРОВСКОЙ ОБЛАСТИ</w:t>
      </w:r>
    </w:p>
    <w:p w:rsidR="00473312" w:rsidRPr="00894CCC" w:rsidRDefault="00473312" w:rsidP="00473312">
      <w:pPr>
        <w:autoSpaceDE w:val="0"/>
        <w:autoSpaceDN w:val="0"/>
        <w:adjustRightInd w:val="0"/>
        <w:spacing w:after="360" w:line="240" w:lineRule="auto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</w:rPr>
      </w:pPr>
      <w:r w:rsidRPr="00894CCC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473312" w:rsidRPr="00894CCC" w:rsidRDefault="00894CCC" w:rsidP="0047331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473312" w:rsidRPr="00894CCC">
        <w:rPr>
          <w:rFonts w:ascii="Times New Roman" w:eastAsia="Calibri" w:hAnsi="Times New Roman" w:cs="Times New Roman"/>
          <w:sz w:val="28"/>
          <w:szCs w:val="28"/>
        </w:rPr>
        <w:t xml:space="preserve">.11.2019                                                                                               </w:t>
      </w:r>
      <w:r w:rsidR="00473312" w:rsidRPr="00894CCC">
        <w:rPr>
          <w:rFonts w:ascii="Times New Roman" w:eastAsia="Calibri" w:hAnsi="Times New Roman" w:cs="Times New Roman"/>
          <w:sz w:val="28"/>
          <w:szCs w:val="28"/>
        </w:rPr>
        <w:tab/>
        <w:t xml:space="preserve">   № </w:t>
      </w:r>
    </w:p>
    <w:p w:rsidR="00473312" w:rsidRPr="00894CCC" w:rsidRDefault="00473312" w:rsidP="00473312">
      <w:pPr>
        <w:autoSpaceDE w:val="0"/>
        <w:autoSpaceDN w:val="0"/>
        <w:adjustRightInd w:val="0"/>
        <w:spacing w:after="48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>г. Белая Холуница</w:t>
      </w:r>
    </w:p>
    <w:p w:rsidR="00473312" w:rsidRPr="00894CCC" w:rsidRDefault="00473312" w:rsidP="004733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94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публичных слушаний по проекту решения районной Думы о бюджете муниципального образования Белохолуницкий муниципальный район Кировской области на 2020 год </w:t>
      </w:r>
    </w:p>
    <w:p w:rsidR="00473312" w:rsidRPr="00894CCC" w:rsidRDefault="00473312" w:rsidP="00473312">
      <w:pPr>
        <w:autoSpaceDE w:val="0"/>
        <w:autoSpaceDN w:val="0"/>
        <w:adjustRightInd w:val="0"/>
        <w:spacing w:after="48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b/>
          <w:sz w:val="28"/>
          <w:szCs w:val="28"/>
        </w:rPr>
        <w:t>и плановый период 2021 и 2022 годов</w:t>
      </w:r>
    </w:p>
    <w:p w:rsidR="00473312" w:rsidRPr="00894CCC" w:rsidRDefault="00473312" w:rsidP="00894CC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894CC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894CCC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и Уставом Белохолуницкого муниципального района Белохолуницкая районная Дума решила:</w:t>
      </w:r>
    </w:p>
    <w:p w:rsidR="00473312" w:rsidRPr="00894CCC" w:rsidRDefault="00473312" w:rsidP="00894CC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>1. Назначить проведение публичных слушаний по   проекту решения районной Думы о бюджете муниципального образования Белохолуницкий муниципальный район Кировской области на 2020 год и плановый период 2021 и 2022 годов на 06 декабря 2019 года.</w:t>
      </w:r>
    </w:p>
    <w:p w:rsidR="00473312" w:rsidRPr="00894CCC" w:rsidRDefault="00473312" w:rsidP="00894CC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1.1. Определить место проведения публичных слушаний: здание администрации Белохолуницкого муниципального района по адресу: </w:t>
      </w:r>
      <w:proofErr w:type="gramStart"/>
      <w:r w:rsidRPr="00894CC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94CCC">
        <w:rPr>
          <w:rFonts w:ascii="Times New Roman" w:eastAsia="Calibri" w:hAnsi="Times New Roman" w:cs="Times New Roman"/>
          <w:sz w:val="28"/>
          <w:szCs w:val="28"/>
        </w:rPr>
        <w:t>. Белая Холуница, ул. Глазырина, д.6, (4 этаж, актовый зал).</w:t>
      </w:r>
    </w:p>
    <w:p w:rsidR="00473312" w:rsidRPr="00894CCC" w:rsidRDefault="00473312" w:rsidP="00894CC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>1.2. Установить время проведения публичных слушаний: 15 часов 00 минут.</w:t>
      </w:r>
    </w:p>
    <w:p w:rsidR="00473312" w:rsidRPr="00894CCC" w:rsidRDefault="00473312" w:rsidP="00894CC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Предложения и  замечания по проекту решения районной Думы </w:t>
      </w:r>
      <w:r w:rsidR="00894CC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о бюджете муниципального образования </w:t>
      </w:r>
      <w:proofErr w:type="spellStart"/>
      <w:r w:rsidRPr="00894CCC">
        <w:rPr>
          <w:rFonts w:ascii="Times New Roman" w:eastAsia="Calibri" w:hAnsi="Times New Roman" w:cs="Times New Roman"/>
          <w:sz w:val="28"/>
          <w:szCs w:val="28"/>
        </w:rPr>
        <w:t>Белохолуницкий</w:t>
      </w:r>
      <w:proofErr w:type="spellEnd"/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Кировской области на 2020 год и плановый период 2021 и 2022 годов, опубликованному на официальном сайте администрации </w:t>
      </w:r>
      <w:proofErr w:type="spellStart"/>
      <w:r w:rsidRPr="00894CCC">
        <w:rPr>
          <w:rFonts w:ascii="Times New Roman" w:eastAsia="Calibri" w:hAnsi="Times New Roman" w:cs="Times New Roman"/>
          <w:sz w:val="28"/>
          <w:szCs w:val="28"/>
        </w:rPr>
        <w:t>Белохолуницкого</w:t>
      </w:r>
      <w:proofErr w:type="spellEnd"/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 электронным адресом в информационно – телекоммуникационной  сети «Интернет»  </w:t>
      </w:r>
      <w:r w:rsidRPr="00894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http</w:t>
      </w:r>
      <w:r w:rsidRPr="00894CCC">
        <w:rPr>
          <w:rFonts w:ascii="Times New Roman" w:eastAsia="Calibri" w:hAnsi="Times New Roman" w:cs="Times New Roman"/>
          <w:sz w:val="28"/>
          <w:szCs w:val="28"/>
          <w:u w:val="single"/>
        </w:rPr>
        <w:t>: //</w:t>
      </w:r>
      <w:r w:rsidRPr="00894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www</w:t>
      </w:r>
      <w:r w:rsidRPr="00894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894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bhregion</w:t>
      </w:r>
      <w:proofErr w:type="spellEnd"/>
      <w:r w:rsidRPr="00894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894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94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/,  </w:t>
      </w:r>
      <w:r w:rsidRPr="00894CCC">
        <w:rPr>
          <w:rFonts w:ascii="Times New Roman" w:eastAsia="Calibri" w:hAnsi="Times New Roman" w:cs="Times New Roman"/>
          <w:sz w:val="28"/>
          <w:szCs w:val="28"/>
        </w:rPr>
        <w:t>направлять до 03 декабря 2019 года в Управление финансов администрации Белохолуницкого муниципального района</w:t>
      </w:r>
      <w:proofErr w:type="gramEnd"/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 по адресу:      </w:t>
      </w:r>
      <w:proofErr w:type="gramStart"/>
      <w:r w:rsidRPr="00894CC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. Белая Холуница, ул. Глазырина, д. 6, кабинет 206, контактные телефоны      4-19-55 и 4-19-74, на официальном сайте администрации </w:t>
      </w:r>
      <w:proofErr w:type="spellStart"/>
      <w:r w:rsidRPr="00894CCC">
        <w:rPr>
          <w:rFonts w:ascii="Times New Roman" w:eastAsia="Calibri" w:hAnsi="Times New Roman" w:cs="Times New Roman"/>
          <w:sz w:val="28"/>
          <w:szCs w:val="28"/>
        </w:rPr>
        <w:t>Белохолуницкого</w:t>
      </w:r>
      <w:proofErr w:type="spellEnd"/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C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района с электронным адресом в информационно – телекоммуникационной сети «Интернет»  </w:t>
      </w:r>
      <w:r w:rsidRPr="00894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http</w:t>
      </w:r>
      <w:r w:rsidRPr="00894CCC">
        <w:rPr>
          <w:rFonts w:ascii="Times New Roman" w:eastAsia="Calibri" w:hAnsi="Times New Roman" w:cs="Times New Roman"/>
          <w:sz w:val="28"/>
          <w:szCs w:val="28"/>
          <w:u w:val="single"/>
        </w:rPr>
        <w:t>: //</w:t>
      </w:r>
      <w:r w:rsidRPr="00894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www</w:t>
      </w:r>
      <w:r w:rsidRPr="00894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894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bhregion</w:t>
      </w:r>
      <w:proofErr w:type="spellEnd"/>
      <w:r w:rsidRPr="00894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894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94CCC">
        <w:rPr>
          <w:rFonts w:ascii="Times New Roman" w:eastAsia="Calibri" w:hAnsi="Times New Roman" w:cs="Times New Roman"/>
          <w:sz w:val="28"/>
          <w:szCs w:val="28"/>
          <w:u w:val="single"/>
        </w:rPr>
        <w:t>/.</w:t>
      </w:r>
    </w:p>
    <w:p w:rsidR="00473312" w:rsidRPr="00894CCC" w:rsidRDefault="00473312" w:rsidP="00894CC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3. Определить докладчиком на публичных слушаниях по проекту решения районной Думы о бюджете муниципального образования Белохолуницкий муниципальный район Кировской области на 2020 год </w:t>
      </w:r>
      <w:r w:rsidR="00894CC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94CCC">
        <w:rPr>
          <w:rFonts w:ascii="Times New Roman" w:eastAsia="Calibri" w:hAnsi="Times New Roman" w:cs="Times New Roman"/>
          <w:sz w:val="28"/>
          <w:szCs w:val="28"/>
        </w:rPr>
        <w:t>и плановый период 2021 и 2022 годов заместителя главы администрации района – начальника управления финансов администрации Белохолуницкого муниципального района Еремину Т.Л.</w:t>
      </w:r>
    </w:p>
    <w:p w:rsidR="00473312" w:rsidRPr="00894CCC" w:rsidRDefault="00473312" w:rsidP="00894CC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>4. Администрации Белохолуницкого муниципального района осуществить организационное обеспечение подготовки проведения публичных слушаний.</w:t>
      </w:r>
    </w:p>
    <w:p w:rsidR="00473312" w:rsidRDefault="00473312" w:rsidP="00894CCC">
      <w:pPr>
        <w:autoSpaceDE w:val="0"/>
        <w:autoSpaceDN w:val="0"/>
        <w:adjustRightInd w:val="0"/>
        <w:spacing w:after="720" w:line="360" w:lineRule="exact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894CCC">
        <w:rPr>
          <w:rFonts w:ascii="Times New Roman" w:eastAsia="Calibri" w:hAnsi="Times New Roman" w:cs="Times New Roman"/>
          <w:sz w:val="28"/>
          <w:szCs w:val="28"/>
        </w:rPr>
        <w:t>Белохолуницкого</w:t>
      </w:r>
      <w:proofErr w:type="spellEnd"/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 электронным адресом в информационно – телекоммуникационной сети «Интернет»  </w:t>
      </w:r>
      <w:r w:rsidRPr="00894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http</w:t>
      </w:r>
      <w:r w:rsidRPr="00894CCC">
        <w:rPr>
          <w:rFonts w:ascii="Times New Roman" w:eastAsia="Calibri" w:hAnsi="Times New Roman" w:cs="Times New Roman"/>
          <w:sz w:val="28"/>
          <w:szCs w:val="28"/>
          <w:u w:val="single"/>
        </w:rPr>
        <w:t>: //</w:t>
      </w:r>
      <w:r w:rsidRPr="00894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www</w:t>
      </w:r>
      <w:r w:rsidRPr="00894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894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bhregion</w:t>
      </w:r>
      <w:proofErr w:type="spellEnd"/>
      <w:r w:rsidRPr="00894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894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94CCC">
        <w:rPr>
          <w:rFonts w:ascii="Times New Roman" w:eastAsia="Calibri" w:hAnsi="Times New Roman" w:cs="Times New Roman"/>
          <w:sz w:val="28"/>
          <w:szCs w:val="28"/>
        </w:rPr>
        <w:t>/  не позднее 29 ноября 2019 года  информацию о дате, времени, месте проведения публичных слушаний по проекту решения районной Думы о бюджете муниципального образования Белохолуницкий муниципальный район Кировской области на 2020 год и плановый период 2021 и 2022 годов</w:t>
      </w:r>
      <w:r w:rsidR="00894CC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 и предоставлении</w:t>
      </w:r>
      <w:proofErr w:type="gramEnd"/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 предложений и замечаний по проекту решения районной Думы о бюджете муниципального образования Белохолуницкий муниципальный район Кировской области на 2020 год и плановый период 2021 и 2022 годов.</w:t>
      </w:r>
    </w:p>
    <w:p w:rsidR="00473312" w:rsidRPr="00894CCC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>Председатель Белохолуницкой</w:t>
      </w:r>
    </w:p>
    <w:p w:rsidR="00473312" w:rsidRPr="00894CCC" w:rsidRDefault="00473312" w:rsidP="00473312">
      <w:pPr>
        <w:spacing w:after="4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районной Думы                                                   </w:t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  <w:t xml:space="preserve">      О.В. Черезов</w:t>
      </w:r>
    </w:p>
    <w:p w:rsidR="00894CCC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894CCC">
        <w:rPr>
          <w:rFonts w:ascii="Times New Roman" w:eastAsia="Calibri" w:hAnsi="Times New Roman" w:cs="Times New Roman"/>
          <w:sz w:val="28"/>
          <w:szCs w:val="28"/>
        </w:rPr>
        <w:t>Белохолуницкого</w:t>
      </w:r>
    </w:p>
    <w:p w:rsidR="00473312" w:rsidRPr="00894CCC" w:rsidRDefault="00894CCC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473312" w:rsidRPr="00894CCC">
        <w:rPr>
          <w:rFonts w:ascii="Times New Roman" w:eastAsia="Calibri" w:hAnsi="Times New Roman" w:cs="Times New Roman"/>
          <w:sz w:val="28"/>
          <w:szCs w:val="28"/>
        </w:rPr>
        <w:t xml:space="preserve">района                       </w:t>
      </w:r>
      <w:r w:rsidR="00473312"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="00473312"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="00473312" w:rsidRPr="00894CCC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73312" w:rsidRPr="00894CCC">
        <w:rPr>
          <w:rFonts w:ascii="Times New Roman" w:eastAsia="Calibri" w:hAnsi="Times New Roman" w:cs="Times New Roman"/>
          <w:sz w:val="28"/>
          <w:szCs w:val="28"/>
        </w:rPr>
        <w:t xml:space="preserve">   Т.А. Телицина</w:t>
      </w:r>
    </w:p>
    <w:p w:rsidR="00473312" w:rsidRPr="00894CCC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312" w:rsidRPr="00894CCC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312" w:rsidRPr="00894CCC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312" w:rsidRPr="00894CCC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312" w:rsidRPr="00894CCC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>Подготовлено:</w:t>
      </w:r>
    </w:p>
    <w:p w:rsidR="00473312" w:rsidRPr="00894CCC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473312" w:rsidRPr="00894CCC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>района – начальник управления</w:t>
      </w:r>
    </w:p>
    <w:p w:rsidR="00473312" w:rsidRPr="00894CCC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>финансов</w:t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  <w:t>Т.Л.Еремина</w:t>
      </w:r>
    </w:p>
    <w:p w:rsidR="00473312" w:rsidRPr="00894CCC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312" w:rsidRPr="00894CCC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473312" w:rsidRPr="00894CCC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lastRenderedPageBreak/>
        <w:t>Заместитель начальника управления</w:t>
      </w:r>
    </w:p>
    <w:p w:rsidR="00473312" w:rsidRPr="00894CCC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финансов – заведующий сектором </w:t>
      </w:r>
    </w:p>
    <w:p w:rsidR="00473312" w:rsidRPr="00894CCC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  <w:t>И.В.Паршакова</w:t>
      </w:r>
    </w:p>
    <w:p w:rsidR="00473312" w:rsidRPr="00894CCC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312" w:rsidRPr="00894CCC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>Заведующий правовым отделом</w:t>
      </w:r>
    </w:p>
    <w:p w:rsidR="00473312" w:rsidRPr="00894CCC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CC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</w:r>
      <w:r w:rsidRPr="00894CCC">
        <w:rPr>
          <w:rFonts w:ascii="Times New Roman" w:eastAsia="Calibri" w:hAnsi="Times New Roman" w:cs="Times New Roman"/>
          <w:sz w:val="28"/>
          <w:szCs w:val="28"/>
        </w:rPr>
        <w:tab/>
        <w:t>Е.Г.Караваева</w:t>
      </w:r>
    </w:p>
    <w:p w:rsidR="00F5654E" w:rsidRPr="00894CCC" w:rsidRDefault="00F5654E">
      <w:pPr>
        <w:rPr>
          <w:sz w:val="28"/>
          <w:szCs w:val="28"/>
        </w:rPr>
      </w:pPr>
      <w:bookmarkStart w:id="0" w:name="_GoBack"/>
      <w:bookmarkEnd w:id="0"/>
    </w:p>
    <w:sectPr w:rsidR="00F5654E" w:rsidRPr="00894CCC" w:rsidSect="00A96BC4">
      <w:headerReference w:type="default" r:id="rId6"/>
      <w:headerReference w:type="first" r:id="rId7"/>
      <w:pgSz w:w="11906" w:h="16838"/>
      <w:pgMar w:top="170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C9" w:rsidRDefault="00C208C9" w:rsidP="00C208C9">
      <w:pPr>
        <w:spacing w:after="0" w:line="240" w:lineRule="auto"/>
      </w:pPr>
      <w:r>
        <w:separator/>
      </w:r>
    </w:p>
  </w:endnote>
  <w:endnote w:type="continuationSeparator" w:id="1">
    <w:p w:rsidR="00C208C9" w:rsidRDefault="00C208C9" w:rsidP="00C2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C9" w:rsidRDefault="00C208C9" w:rsidP="00C208C9">
      <w:pPr>
        <w:spacing w:after="0" w:line="240" w:lineRule="auto"/>
      </w:pPr>
      <w:r>
        <w:separator/>
      </w:r>
    </w:p>
  </w:footnote>
  <w:footnote w:type="continuationSeparator" w:id="1">
    <w:p w:rsidR="00C208C9" w:rsidRDefault="00C208C9" w:rsidP="00C2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3C" w:rsidRDefault="00E915EC">
    <w:pPr>
      <w:pStyle w:val="a3"/>
      <w:jc w:val="center"/>
    </w:pPr>
    <w:r>
      <w:fldChar w:fldCharType="begin"/>
    </w:r>
    <w:r w:rsidR="00894CCC">
      <w:instrText xml:space="preserve"> PAGE   \* MERGEFORMAT </w:instrText>
    </w:r>
    <w:r>
      <w:fldChar w:fldCharType="separate"/>
    </w:r>
    <w:r w:rsidR="00AF246E">
      <w:rPr>
        <w:noProof/>
      </w:rPr>
      <w:t>3</w:t>
    </w:r>
    <w:r>
      <w:fldChar w:fldCharType="end"/>
    </w:r>
  </w:p>
  <w:p w:rsidR="00C7093C" w:rsidRDefault="00AF24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3C" w:rsidRDefault="00473312" w:rsidP="000C0282">
    <w:pPr>
      <w:pStyle w:val="a3"/>
      <w:jc w:val="center"/>
    </w:pPr>
    <w:r>
      <w:rPr>
        <w:noProof/>
        <w:color w:val="000000"/>
        <w:lang w:eastAsia="ru-RU"/>
      </w:rPr>
      <w:drawing>
        <wp:inline distT="0" distB="0" distL="0" distR="0">
          <wp:extent cx="426720" cy="601980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312"/>
    <w:rsid w:val="00473312"/>
    <w:rsid w:val="00894CCC"/>
    <w:rsid w:val="00AF246E"/>
    <w:rsid w:val="00C208C9"/>
    <w:rsid w:val="00E915EC"/>
    <w:rsid w:val="00F5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3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7331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31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9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4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3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73312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47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2019-11-20T09:36:00Z</dcterms:created>
  <dcterms:modified xsi:type="dcterms:W3CDTF">2019-11-20T09:36:00Z</dcterms:modified>
</cp:coreProperties>
</file>