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DC" w:rsidRPr="00207C3A" w:rsidRDefault="00433F6E" w:rsidP="00207C3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07C3A">
        <w:rPr>
          <w:rFonts w:ascii="Times New Roman" w:hAnsi="Times New Roman" w:cs="Times New Roman"/>
          <w:sz w:val="28"/>
          <w:szCs w:val="28"/>
        </w:rPr>
        <w:t>ПРОЕКТ</w:t>
      </w: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3A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433F6E" w:rsidRPr="00207C3A" w:rsidRDefault="00433F6E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3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4B" w:rsidRDefault="00721BDC" w:rsidP="004102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41024B" w:rsidRDefault="00EA5E86" w:rsidP="004102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04D5C" w:rsidRPr="00410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04.2022</w:t>
      </w:r>
      <w:r w:rsidR="00721BDC" w:rsidRPr="00410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21BDC" w:rsidRPr="00207C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7C3A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3A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годовому отчету об исполнении бюджета муниципального образования Белохолуницкий муниципальны</w:t>
      </w:r>
      <w:r w:rsidR="00AE2D6E" w:rsidRPr="00207C3A">
        <w:rPr>
          <w:rFonts w:ascii="Times New Roman" w:hAnsi="Times New Roman" w:cs="Times New Roman"/>
          <w:b/>
          <w:sz w:val="28"/>
          <w:szCs w:val="28"/>
        </w:rPr>
        <w:t>й</w:t>
      </w:r>
      <w:r w:rsidR="00EA5E86">
        <w:rPr>
          <w:rFonts w:ascii="Times New Roman" w:hAnsi="Times New Roman" w:cs="Times New Roman"/>
          <w:b/>
          <w:sz w:val="28"/>
          <w:szCs w:val="28"/>
        </w:rPr>
        <w:t xml:space="preserve"> район Кировской области за 2021</w:t>
      </w:r>
      <w:r w:rsidRPr="00207C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1BDC" w:rsidRPr="00207C3A" w:rsidRDefault="00721BDC" w:rsidP="00207C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A325AB" w:rsidRDefault="00A325AB" w:rsidP="00207C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1BDC" w:rsidRPr="00A325A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DC2BDD" w:rsidRPr="00A325AB">
        <w:rPr>
          <w:rFonts w:ascii="Times New Roman" w:hAnsi="Times New Roman" w:cs="Times New Roman"/>
          <w:sz w:val="26"/>
          <w:szCs w:val="26"/>
        </w:rPr>
        <w:t xml:space="preserve">, </w:t>
      </w:r>
      <w:r w:rsidR="00721BDC" w:rsidRPr="00A325AB">
        <w:rPr>
          <w:rFonts w:ascii="Times New Roman" w:hAnsi="Times New Roman" w:cs="Times New Roman"/>
          <w:sz w:val="26"/>
          <w:szCs w:val="26"/>
        </w:rPr>
        <w:t>Уставом Белохолуницкого муниципального района</w:t>
      </w:r>
      <w:r w:rsidR="005D0778" w:rsidRPr="00A325AB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F3EC1">
        <w:rPr>
          <w:rFonts w:ascii="Times New Roman" w:hAnsi="Times New Roman" w:cs="Times New Roman"/>
          <w:sz w:val="26"/>
          <w:szCs w:val="26"/>
        </w:rPr>
        <w:t>ым р</w:t>
      </w:r>
      <w:r w:rsidR="002F0887" w:rsidRPr="00A325AB">
        <w:rPr>
          <w:rFonts w:ascii="Times New Roman" w:hAnsi="Times New Roman" w:cs="Times New Roman"/>
          <w:sz w:val="26"/>
          <w:szCs w:val="26"/>
        </w:rPr>
        <w:t>ешением Белохолуницкой районной Думы от 22.06.2005 №337</w:t>
      </w:r>
      <w:r w:rsidR="00DC2BDD" w:rsidRPr="00A325AB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207C3A" w:rsidRPr="00A325AB">
        <w:rPr>
          <w:rFonts w:ascii="Times New Roman" w:hAnsi="Times New Roman" w:cs="Times New Roman"/>
          <w:sz w:val="26"/>
          <w:szCs w:val="26"/>
        </w:rPr>
        <w:t>Положением о бюджетном процессе в муниципальном образовании Белохолуницкий муниципальный район Кировской области, утвержденн</w:t>
      </w:r>
      <w:r w:rsidR="003F3EC1">
        <w:rPr>
          <w:rFonts w:ascii="Times New Roman" w:hAnsi="Times New Roman" w:cs="Times New Roman"/>
          <w:sz w:val="26"/>
          <w:szCs w:val="26"/>
        </w:rPr>
        <w:t>ым</w:t>
      </w:r>
      <w:r w:rsidR="00207C3A" w:rsidRPr="00A325AB">
        <w:rPr>
          <w:rFonts w:ascii="Times New Roman" w:hAnsi="Times New Roman" w:cs="Times New Roman"/>
          <w:sz w:val="26"/>
          <w:szCs w:val="26"/>
        </w:rPr>
        <w:t xml:space="preserve">    решением        Белохолуницкой      районной       Думы       от      25.03.2015</w:t>
      </w:r>
      <w:r w:rsidR="003F3EC1">
        <w:rPr>
          <w:rFonts w:ascii="Times New Roman" w:hAnsi="Times New Roman" w:cs="Times New Roman"/>
          <w:sz w:val="26"/>
          <w:szCs w:val="26"/>
        </w:rPr>
        <w:t xml:space="preserve">    №     306  «Об отверждении П</w:t>
      </w:r>
      <w:r w:rsidR="00207C3A" w:rsidRPr="00A325AB">
        <w:rPr>
          <w:rFonts w:ascii="Times New Roman" w:hAnsi="Times New Roman" w:cs="Times New Roman"/>
          <w:sz w:val="26"/>
          <w:szCs w:val="26"/>
        </w:rPr>
        <w:t>оложения о бюджетном процессе в муниципальном образовании Белохолуницкий муниципальный район Кировской области</w:t>
      </w:r>
      <w:r w:rsidR="003F3EC1">
        <w:rPr>
          <w:rFonts w:ascii="Times New Roman" w:hAnsi="Times New Roman" w:cs="Times New Roman"/>
          <w:sz w:val="26"/>
          <w:szCs w:val="26"/>
        </w:rPr>
        <w:t>»</w:t>
      </w:r>
      <w:r w:rsidR="00A874CD" w:rsidRPr="00A32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1BDC" w:rsidRPr="00A325AB">
        <w:rPr>
          <w:rFonts w:ascii="Times New Roman" w:hAnsi="Times New Roman" w:cs="Times New Roman"/>
          <w:sz w:val="26"/>
          <w:szCs w:val="26"/>
        </w:rPr>
        <w:t>Белохолуницкая</w:t>
      </w:r>
      <w:proofErr w:type="spellEnd"/>
      <w:r w:rsidR="00721BDC" w:rsidRPr="00A325AB">
        <w:rPr>
          <w:rFonts w:ascii="Times New Roman" w:hAnsi="Times New Roman" w:cs="Times New Roman"/>
          <w:sz w:val="26"/>
          <w:szCs w:val="26"/>
        </w:rPr>
        <w:t xml:space="preserve"> районная Дума РЕШИЛА: </w:t>
      </w:r>
    </w:p>
    <w:p w:rsidR="00721BDC" w:rsidRPr="00A325AB" w:rsidRDefault="00721BDC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1. Назначить проведение публичных слушаний по годовому отчету об исполнении бюджета муниципального образования Белохолуницкий муниципа</w:t>
      </w:r>
      <w:r w:rsidR="00C13449" w:rsidRPr="00A325AB">
        <w:rPr>
          <w:rFonts w:ascii="Times New Roman" w:hAnsi="Times New Roman" w:cs="Times New Roman"/>
          <w:sz w:val="26"/>
          <w:szCs w:val="26"/>
        </w:rPr>
        <w:t>льный район Кировской области (</w:t>
      </w:r>
      <w:r w:rsidRPr="00A325AB">
        <w:rPr>
          <w:rFonts w:ascii="Times New Roman" w:hAnsi="Times New Roman" w:cs="Times New Roman"/>
          <w:sz w:val="26"/>
          <w:szCs w:val="26"/>
        </w:rPr>
        <w:t>далее – бюдж</w:t>
      </w:r>
      <w:r w:rsidR="00A45C92" w:rsidRPr="00A325AB">
        <w:rPr>
          <w:rFonts w:ascii="Times New Roman" w:hAnsi="Times New Roman" w:cs="Times New Roman"/>
          <w:sz w:val="26"/>
          <w:szCs w:val="26"/>
        </w:rPr>
        <w:t>е</w:t>
      </w:r>
      <w:r w:rsidR="00EA5E86">
        <w:rPr>
          <w:rFonts w:ascii="Times New Roman" w:hAnsi="Times New Roman" w:cs="Times New Roman"/>
          <w:sz w:val="26"/>
          <w:szCs w:val="26"/>
        </w:rPr>
        <w:t>т муниципального района) за 2021</w:t>
      </w:r>
      <w:r w:rsidRPr="00A325AB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gramStart"/>
      <w:r w:rsidRPr="00A325AB">
        <w:rPr>
          <w:rFonts w:ascii="Times New Roman" w:hAnsi="Times New Roman" w:cs="Times New Roman"/>
          <w:sz w:val="26"/>
          <w:szCs w:val="26"/>
        </w:rPr>
        <w:t xml:space="preserve">на </w:t>
      </w:r>
      <w:r w:rsidRPr="00A325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A5E86">
        <w:rPr>
          <w:rFonts w:ascii="Times New Roman" w:hAnsi="Times New Roman" w:cs="Times New Roman"/>
          <w:sz w:val="26"/>
          <w:szCs w:val="26"/>
        </w:rPr>
        <w:t>18</w:t>
      </w:r>
      <w:proofErr w:type="gramEnd"/>
      <w:r w:rsidR="00704D5C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AF3A81" w:rsidRPr="00A325AB">
        <w:rPr>
          <w:rFonts w:ascii="Times New Roman" w:hAnsi="Times New Roman" w:cs="Times New Roman"/>
          <w:sz w:val="26"/>
          <w:szCs w:val="26"/>
        </w:rPr>
        <w:t>мая</w:t>
      </w:r>
      <w:r w:rsidR="00704D5C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EA5E86">
        <w:rPr>
          <w:rFonts w:ascii="Times New Roman" w:hAnsi="Times New Roman" w:cs="Times New Roman"/>
          <w:sz w:val="26"/>
          <w:szCs w:val="26"/>
        </w:rPr>
        <w:t>2022</w:t>
      </w:r>
      <w:r w:rsidRPr="00A325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A325AB" w:rsidRPr="00A325AB">
        <w:rPr>
          <w:rFonts w:ascii="Times New Roman" w:hAnsi="Times New Roman" w:cs="Times New Roman"/>
          <w:sz w:val="26"/>
          <w:szCs w:val="26"/>
        </w:rPr>
        <w:t xml:space="preserve"> в 16-00 часов</w:t>
      </w:r>
      <w:r w:rsidRPr="00A325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4D5C" w:rsidRPr="00A325AB" w:rsidRDefault="00A325AB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2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. Определить место проведения публичных слушаний: </w:t>
      </w:r>
      <w:r w:rsidR="00704D5C" w:rsidRPr="00A325AB">
        <w:rPr>
          <w:rFonts w:ascii="Times New Roman" w:hAnsi="Times New Roman" w:cs="Times New Roman"/>
          <w:sz w:val="26"/>
          <w:szCs w:val="26"/>
        </w:rPr>
        <w:t>здание администрации Белохолуницкого муниципального района по адресу: г. Белая Холуница, ул. Глазырина, д. 6 (4 этаж - актовый зал).</w:t>
      </w:r>
    </w:p>
    <w:p w:rsidR="00721BDC" w:rsidRPr="00A325AB" w:rsidRDefault="00A325AB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3</w:t>
      </w:r>
      <w:r w:rsidR="00721BDC" w:rsidRPr="00A325AB">
        <w:rPr>
          <w:rFonts w:ascii="Times New Roman" w:hAnsi="Times New Roman" w:cs="Times New Roman"/>
          <w:sz w:val="26"/>
          <w:szCs w:val="26"/>
        </w:rPr>
        <w:t>. Предложения и замечания по проекту решения об  утверждении годового отчета об исполнении бюджета  муниципального  района  за 20</w:t>
      </w:r>
      <w:r w:rsidR="00EA5E86">
        <w:rPr>
          <w:rFonts w:ascii="Times New Roman" w:hAnsi="Times New Roman" w:cs="Times New Roman"/>
          <w:sz w:val="26"/>
          <w:szCs w:val="26"/>
        </w:rPr>
        <w:t>21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год, опубликованному на </w:t>
      </w:r>
      <w:r w:rsidR="004D71C5" w:rsidRPr="00A325AB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Белохолуницкого муниципального района с электронным адресом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в информационно- телекоммуникационной сети «Интернет» 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</w:rPr>
        <w:t>://</w:t>
      </w:r>
      <w:hyperlink r:id="rId7" w:history="1"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bhregion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21BDC" w:rsidRPr="00A325AB">
        <w:rPr>
          <w:rFonts w:ascii="Times New Roman" w:hAnsi="Times New Roman" w:cs="Times New Roman"/>
          <w:sz w:val="26"/>
          <w:szCs w:val="26"/>
        </w:rPr>
        <w:t xml:space="preserve">/, направлять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до </w:t>
      </w:r>
      <w:r w:rsidR="00704D5C" w:rsidRPr="00A325AB">
        <w:rPr>
          <w:rFonts w:ascii="Times New Roman" w:hAnsi="Times New Roman" w:cs="Times New Roman"/>
          <w:sz w:val="26"/>
          <w:szCs w:val="26"/>
        </w:rPr>
        <w:t>1</w:t>
      </w:r>
      <w:r w:rsidR="00EA5E86">
        <w:rPr>
          <w:rFonts w:ascii="Times New Roman" w:hAnsi="Times New Roman" w:cs="Times New Roman"/>
          <w:sz w:val="26"/>
          <w:szCs w:val="26"/>
        </w:rPr>
        <w:t>6</w:t>
      </w:r>
      <w:r w:rsidR="00704D5C" w:rsidRPr="00A325AB">
        <w:rPr>
          <w:rFonts w:ascii="Times New Roman" w:hAnsi="Times New Roman" w:cs="Times New Roman"/>
          <w:sz w:val="26"/>
          <w:szCs w:val="26"/>
        </w:rPr>
        <w:t xml:space="preserve"> мая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EA5E86">
        <w:rPr>
          <w:rFonts w:ascii="Times New Roman" w:hAnsi="Times New Roman" w:cs="Times New Roman"/>
          <w:sz w:val="26"/>
          <w:szCs w:val="26"/>
        </w:rPr>
        <w:t>2022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года в Управление финансов администрации Белохолуницкого муниципального района Кировской области по адресу: г. Белая Холуница, ул. Глазырина, 6, кабинет 2</w:t>
      </w:r>
      <w:r w:rsidR="00EA5E86">
        <w:rPr>
          <w:rFonts w:ascii="Times New Roman" w:hAnsi="Times New Roman" w:cs="Times New Roman"/>
          <w:sz w:val="26"/>
          <w:szCs w:val="26"/>
        </w:rPr>
        <w:t xml:space="preserve">06, контактный телефон          4-19-55, 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4-19-74, на </w:t>
      </w:r>
      <w:r w:rsidR="004D71C5" w:rsidRPr="00A325AB">
        <w:rPr>
          <w:rFonts w:ascii="Times New Roman" w:hAnsi="Times New Roman" w:cs="Times New Roman"/>
          <w:sz w:val="26"/>
          <w:szCs w:val="26"/>
        </w:rPr>
        <w:t>официальный сайт администрации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 Белохолуницкого муниципального района с электронным адресом в информационно- телекоммуникационной сети «Интернет» 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</w:rPr>
        <w:t>://</w:t>
      </w:r>
      <w:hyperlink r:id="rId8" w:history="1"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bhregion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21BDC" w:rsidRPr="00A325AB">
        <w:rPr>
          <w:rFonts w:ascii="Times New Roman" w:hAnsi="Times New Roman" w:cs="Times New Roman"/>
          <w:sz w:val="26"/>
          <w:szCs w:val="26"/>
        </w:rPr>
        <w:t xml:space="preserve">/. </w:t>
      </w:r>
    </w:p>
    <w:p w:rsidR="00721BDC" w:rsidRPr="00A325AB" w:rsidRDefault="00A325AB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4</w:t>
      </w:r>
      <w:r w:rsidR="00721BDC" w:rsidRPr="00A325AB">
        <w:rPr>
          <w:rFonts w:ascii="Times New Roman" w:hAnsi="Times New Roman" w:cs="Times New Roman"/>
          <w:sz w:val="26"/>
          <w:szCs w:val="26"/>
        </w:rPr>
        <w:t>. Определить докладчиком на публичных слушаниях по годовому отчету об исполнении бюдже</w:t>
      </w:r>
      <w:r w:rsidR="00304188" w:rsidRPr="00A325AB">
        <w:rPr>
          <w:rFonts w:ascii="Times New Roman" w:hAnsi="Times New Roman" w:cs="Times New Roman"/>
          <w:sz w:val="26"/>
          <w:szCs w:val="26"/>
        </w:rPr>
        <w:t xml:space="preserve">та </w:t>
      </w:r>
      <w:r w:rsidR="00EA5E8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EA5E86">
        <w:rPr>
          <w:rFonts w:ascii="Times New Roman" w:hAnsi="Times New Roman" w:cs="Times New Roman"/>
          <w:sz w:val="26"/>
          <w:szCs w:val="26"/>
        </w:rPr>
        <w:t>района  за</w:t>
      </w:r>
      <w:proofErr w:type="gramEnd"/>
      <w:r w:rsidR="00EA5E86">
        <w:rPr>
          <w:rFonts w:ascii="Times New Roman" w:hAnsi="Times New Roman" w:cs="Times New Roman"/>
          <w:sz w:val="26"/>
          <w:szCs w:val="26"/>
        </w:rPr>
        <w:t xml:space="preserve"> 2021</w:t>
      </w:r>
      <w:r w:rsidR="00182D78" w:rsidRPr="00A325AB">
        <w:rPr>
          <w:rFonts w:ascii="Times New Roman" w:hAnsi="Times New Roman" w:cs="Times New Roman"/>
          <w:sz w:val="26"/>
          <w:szCs w:val="26"/>
        </w:rPr>
        <w:t xml:space="preserve"> год </w:t>
      </w:r>
      <w:r w:rsidR="00721BDC" w:rsidRPr="00A325AB">
        <w:rPr>
          <w:rFonts w:ascii="Times New Roman" w:hAnsi="Times New Roman" w:cs="Times New Roman"/>
          <w:sz w:val="26"/>
          <w:szCs w:val="26"/>
        </w:rPr>
        <w:t>начальника управления финансов администрации Белохолуницкого му</w:t>
      </w:r>
      <w:r w:rsidR="00182D78" w:rsidRPr="00A325AB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82D78" w:rsidRPr="00A325AB">
        <w:rPr>
          <w:rFonts w:ascii="Times New Roman" w:hAnsi="Times New Roman" w:cs="Times New Roman"/>
          <w:sz w:val="26"/>
          <w:szCs w:val="26"/>
        </w:rPr>
        <w:t>Чашникову Н.И.</w:t>
      </w:r>
    </w:p>
    <w:p w:rsidR="00721BDC" w:rsidRPr="00A325AB" w:rsidRDefault="00A325AB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. Администрации Белохолуницкого муниципального </w:t>
      </w:r>
      <w:proofErr w:type="gramStart"/>
      <w:r w:rsidR="00721BDC" w:rsidRPr="00A325AB">
        <w:rPr>
          <w:rFonts w:ascii="Times New Roman" w:hAnsi="Times New Roman" w:cs="Times New Roman"/>
          <w:sz w:val="26"/>
          <w:szCs w:val="26"/>
        </w:rPr>
        <w:t>района  осуществить</w:t>
      </w:r>
      <w:proofErr w:type="gramEnd"/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организационное обеспечение подготовки проведения публичных слушаний.</w:t>
      </w:r>
    </w:p>
    <w:p w:rsidR="00721BDC" w:rsidRPr="00A325AB" w:rsidRDefault="00A325AB" w:rsidP="00207C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6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. Разместить на </w:t>
      </w:r>
      <w:r w:rsidR="004D71C5" w:rsidRPr="00A325AB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721BDC" w:rsidRPr="00A325AB">
        <w:rPr>
          <w:rFonts w:ascii="Times New Roman" w:hAnsi="Times New Roman" w:cs="Times New Roman"/>
          <w:sz w:val="26"/>
          <w:szCs w:val="26"/>
          <w:u w:val="single"/>
        </w:rPr>
        <w:t>://</w:t>
      </w:r>
      <w:hyperlink r:id="rId9" w:history="1"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bhregion</w:t>
        </w:r>
        <w:proofErr w:type="spellEnd"/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21BDC" w:rsidRPr="00A325A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21BDC" w:rsidRPr="00A325AB">
        <w:rPr>
          <w:rFonts w:ascii="Times New Roman" w:hAnsi="Times New Roman" w:cs="Times New Roman"/>
          <w:sz w:val="26"/>
          <w:szCs w:val="26"/>
        </w:rPr>
        <w:t xml:space="preserve">/ не позднее </w:t>
      </w:r>
      <w:bookmarkStart w:id="0" w:name="_GoBack"/>
      <w:bookmarkEnd w:id="0"/>
      <w:r w:rsidR="00EA5E86">
        <w:rPr>
          <w:rFonts w:ascii="Times New Roman" w:hAnsi="Times New Roman" w:cs="Times New Roman"/>
          <w:sz w:val="26"/>
          <w:szCs w:val="26"/>
        </w:rPr>
        <w:t>1</w:t>
      </w:r>
      <w:r w:rsidR="00304188" w:rsidRPr="00A325AB">
        <w:rPr>
          <w:rFonts w:ascii="Times New Roman" w:hAnsi="Times New Roman" w:cs="Times New Roman"/>
          <w:sz w:val="26"/>
          <w:szCs w:val="26"/>
        </w:rPr>
        <w:t>0</w:t>
      </w:r>
      <w:r w:rsidR="00A874CD" w:rsidRPr="00A325AB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EA5E86">
        <w:rPr>
          <w:rFonts w:ascii="Times New Roman" w:hAnsi="Times New Roman" w:cs="Times New Roman"/>
          <w:sz w:val="26"/>
          <w:szCs w:val="26"/>
        </w:rPr>
        <w:t>2022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г. информацию о дате, времени, месте проведения публичных слушаний по годовому отчету об  исполнении бюдж</w:t>
      </w:r>
      <w:r w:rsidR="00304188" w:rsidRPr="00A325AB">
        <w:rPr>
          <w:rFonts w:ascii="Times New Roman" w:hAnsi="Times New Roman" w:cs="Times New Roman"/>
          <w:sz w:val="26"/>
          <w:szCs w:val="26"/>
        </w:rPr>
        <w:t>ет</w:t>
      </w:r>
      <w:r w:rsidR="00EA5E86">
        <w:rPr>
          <w:rFonts w:ascii="Times New Roman" w:hAnsi="Times New Roman" w:cs="Times New Roman"/>
          <w:sz w:val="26"/>
          <w:szCs w:val="26"/>
        </w:rPr>
        <w:t>а муниципального  района за 2021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год и представлении предложений и замечаний по проекту решения районной Думы об утверждении годового отчета об  исполнении бюджета муниципального  района  за 20</w:t>
      </w:r>
      <w:r w:rsidR="00EA5E86">
        <w:rPr>
          <w:rFonts w:ascii="Times New Roman" w:hAnsi="Times New Roman" w:cs="Times New Roman"/>
          <w:sz w:val="26"/>
          <w:szCs w:val="26"/>
        </w:rPr>
        <w:t>21</w:t>
      </w:r>
      <w:r w:rsidR="00721BDC" w:rsidRPr="00A325AB">
        <w:rPr>
          <w:rFonts w:ascii="Times New Roman" w:hAnsi="Times New Roman" w:cs="Times New Roman"/>
          <w:sz w:val="26"/>
          <w:szCs w:val="26"/>
        </w:rPr>
        <w:t xml:space="preserve"> год .</w:t>
      </w: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325AB" w:rsidRPr="00A325AB" w:rsidRDefault="00A325AB" w:rsidP="00207C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Председатель Белохолуницкой</w:t>
      </w:r>
    </w:p>
    <w:p w:rsidR="00721BDC" w:rsidRPr="00A325AB" w:rsidRDefault="00EA5E86" w:rsidP="00207C3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районной Думы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721BDC" w:rsidRPr="00A325AB">
        <w:rPr>
          <w:rFonts w:ascii="Times New Roman" w:hAnsi="Times New Roman" w:cs="Times New Roman"/>
          <w:sz w:val="26"/>
          <w:szCs w:val="26"/>
        </w:rPr>
        <w:t>О. В. Черезов</w:t>
      </w: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 xml:space="preserve">Глава Белохолуницкого </w:t>
      </w: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</w:t>
      </w:r>
      <w:r w:rsidR="004C43E0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Pr="00A325AB">
        <w:rPr>
          <w:rFonts w:ascii="Times New Roman" w:hAnsi="Times New Roman" w:cs="Times New Roman"/>
          <w:sz w:val="26"/>
          <w:szCs w:val="26"/>
        </w:rPr>
        <w:t xml:space="preserve">   Т. А. </w:t>
      </w:r>
      <w:proofErr w:type="spellStart"/>
      <w:r w:rsidRPr="00A325AB">
        <w:rPr>
          <w:rFonts w:ascii="Times New Roman" w:hAnsi="Times New Roman" w:cs="Times New Roman"/>
          <w:sz w:val="26"/>
          <w:szCs w:val="26"/>
        </w:rPr>
        <w:t>Телицина</w:t>
      </w:r>
      <w:proofErr w:type="spellEnd"/>
    </w:p>
    <w:p w:rsidR="00A325AB" w:rsidRPr="00A325AB" w:rsidRDefault="00251D97" w:rsidP="00207C3A">
      <w:pPr>
        <w:pStyle w:val="a6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A325AB" w:rsidRPr="00A325AB" w:rsidRDefault="00A325AB" w:rsidP="00207C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251D97" w:rsidRPr="00A325AB" w:rsidRDefault="00EA5E86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251D97" w:rsidRPr="00A325AB">
        <w:rPr>
          <w:rFonts w:ascii="Times New Roman" w:hAnsi="Times New Roman" w:cs="Times New Roman"/>
          <w:sz w:val="26"/>
          <w:szCs w:val="26"/>
        </w:rPr>
        <w:t>специалист-юрист</w:t>
      </w: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</w:t>
      </w:r>
      <w:r w:rsidR="00182D78" w:rsidRPr="00A325A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43E0" w:rsidRPr="00A325AB">
        <w:rPr>
          <w:rFonts w:ascii="Times New Roman" w:hAnsi="Times New Roman" w:cs="Times New Roman"/>
          <w:sz w:val="26"/>
          <w:szCs w:val="26"/>
        </w:rPr>
        <w:t xml:space="preserve">      </w:t>
      </w:r>
      <w:r w:rsidR="00A325AB">
        <w:rPr>
          <w:rFonts w:ascii="Times New Roman" w:hAnsi="Times New Roman" w:cs="Times New Roman"/>
          <w:sz w:val="26"/>
          <w:szCs w:val="26"/>
        </w:rPr>
        <w:t xml:space="preserve">        </w:t>
      </w:r>
      <w:r w:rsidR="00EA5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5E86">
        <w:rPr>
          <w:rFonts w:ascii="Times New Roman" w:hAnsi="Times New Roman" w:cs="Times New Roman"/>
          <w:sz w:val="26"/>
          <w:szCs w:val="26"/>
        </w:rPr>
        <w:t>Е.Ю.Кандалаева</w:t>
      </w:r>
      <w:proofErr w:type="spellEnd"/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251D97" w:rsidRPr="00A325AB" w:rsidRDefault="00182D78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Н</w:t>
      </w:r>
      <w:r w:rsidR="00251D97" w:rsidRPr="00A325AB">
        <w:rPr>
          <w:rFonts w:ascii="Times New Roman" w:hAnsi="Times New Roman" w:cs="Times New Roman"/>
          <w:sz w:val="26"/>
          <w:szCs w:val="26"/>
        </w:rPr>
        <w:t xml:space="preserve">ачальник управления финансов                                              </w:t>
      </w:r>
      <w:r w:rsidR="004C43E0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251D97"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A325A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325AB">
        <w:rPr>
          <w:rFonts w:ascii="Times New Roman" w:hAnsi="Times New Roman" w:cs="Times New Roman"/>
          <w:sz w:val="26"/>
          <w:szCs w:val="26"/>
        </w:rPr>
        <w:t>Н.И. Чашникова</w:t>
      </w: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>Заведующий правовым отделом администрации</w:t>
      </w: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5AB">
        <w:rPr>
          <w:rFonts w:ascii="Times New Roman" w:hAnsi="Times New Roman" w:cs="Times New Roman"/>
          <w:sz w:val="26"/>
          <w:szCs w:val="26"/>
        </w:rPr>
        <w:t xml:space="preserve">Белохолуницкого муниципального района                          </w:t>
      </w:r>
      <w:r w:rsidR="004C43E0" w:rsidRPr="00A325AB">
        <w:rPr>
          <w:rFonts w:ascii="Times New Roman" w:hAnsi="Times New Roman" w:cs="Times New Roman"/>
          <w:sz w:val="26"/>
          <w:szCs w:val="26"/>
        </w:rPr>
        <w:t xml:space="preserve">    </w:t>
      </w:r>
      <w:r w:rsidRPr="00A325AB">
        <w:rPr>
          <w:rFonts w:ascii="Times New Roman" w:hAnsi="Times New Roman" w:cs="Times New Roman"/>
          <w:sz w:val="26"/>
          <w:szCs w:val="26"/>
        </w:rPr>
        <w:t xml:space="preserve"> </w:t>
      </w:r>
      <w:r w:rsidR="004C43E0" w:rsidRPr="00A325AB">
        <w:rPr>
          <w:rFonts w:ascii="Times New Roman" w:hAnsi="Times New Roman" w:cs="Times New Roman"/>
          <w:sz w:val="26"/>
          <w:szCs w:val="26"/>
        </w:rPr>
        <w:t xml:space="preserve">  </w:t>
      </w:r>
      <w:r w:rsidRPr="00A325AB">
        <w:rPr>
          <w:rFonts w:ascii="Times New Roman" w:hAnsi="Times New Roman" w:cs="Times New Roman"/>
          <w:sz w:val="26"/>
          <w:szCs w:val="26"/>
        </w:rPr>
        <w:t xml:space="preserve">  </w:t>
      </w:r>
      <w:r w:rsidR="00A325A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25AB">
        <w:rPr>
          <w:rFonts w:ascii="Times New Roman" w:hAnsi="Times New Roman" w:cs="Times New Roman"/>
          <w:sz w:val="26"/>
          <w:szCs w:val="26"/>
        </w:rPr>
        <w:t>Е. Г. Караваева</w:t>
      </w:r>
    </w:p>
    <w:p w:rsidR="00251D97" w:rsidRPr="00207C3A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AB" w:rsidRDefault="00A325AB" w:rsidP="0020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AB" w:rsidRPr="00207C3A" w:rsidRDefault="00A325AB" w:rsidP="0020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A325AB" w:rsidRDefault="00251D97" w:rsidP="0020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AB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</w:t>
      </w:r>
      <w:r w:rsidR="004D71C5" w:rsidRPr="00A325AB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A325AB">
        <w:rPr>
          <w:rFonts w:ascii="Times New Roman" w:hAnsi="Times New Roman" w:cs="Times New Roman"/>
          <w:sz w:val="24"/>
          <w:szCs w:val="24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Pr="00A325A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325AB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10" w:history="1">
        <w:r w:rsidRPr="00A325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25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25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bhregion</w:t>
        </w:r>
        <w:proofErr w:type="spellEnd"/>
        <w:r w:rsidRPr="00A325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25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325AB">
        <w:rPr>
          <w:rFonts w:ascii="Times New Roman" w:hAnsi="Times New Roman" w:cs="Times New Roman"/>
          <w:sz w:val="24"/>
          <w:szCs w:val="24"/>
        </w:rPr>
        <w:t>/.</w:t>
      </w:r>
    </w:p>
    <w:p w:rsidR="00721BDC" w:rsidRPr="00A325AB" w:rsidRDefault="00721BDC" w:rsidP="00207C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1BDC" w:rsidRPr="00207C3A" w:rsidRDefault="00721BDC" w:rsidP="00207C3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21BDC" w:rsidRPr="00207C3A" w:rsidSect="00DC2BDD">
      <w:head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49" w:rsidRDefault="00ED1649">
      <w:pPr>
        <w:spacing w:after="0" w:line="240" w:lineRule="auto"/>
      </w:pPr>
      <w:r>
        <w:separator/>
      </w:r>
    </w:p>
  </w:endnote>
  <w:endnote w:type="continuationSeparator" w:id="0">
    <w:p w:rsidR="00ED1649" w:rsidRDefault="00ED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49" w:rsidRDefault="00ED1649">
      <w:pPr>
        <w:spacing w:after="0" w:line="240" w:lineRule="auto"/>
      </w:pPr>
      <w:r>
        <w:separator/>
      </w:r>
    </w:p>
  </w:footnote>
  <w:footnote w:type="continuationSeparator" w:id="0">
    <w:p w:rsidR="00ED1649" w:rsidRDefault="00ED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B" w:rsidRDefault="00ED16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D67">
      <w:rPr>
        <w:noProof/>
      </w:rPr>
      <w:t>2</w:t>
    </w:r>
    <w:r>
      <w:rPr>
        <w:noProof/>
      </w:rPr>
      <w:fldChar w:fldCharType="end"/>
    </w:r>
  </w:p>
  <w:p w:rsidR="00A325AB" w:rsidRDefault="00A325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B" w:rsidRDefault="00EA5E86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C"/>
    <w:rsid w:val="000038D9"/>
    <w:rsid w:val="00015EB1"/>
    <w:rsid w:val="000364F3"/>
    <w:rsid w:val="00037E61"/>
    <w:rsid w:val="000A55E8"/>
    <w:rsid w:val="000D6AA0"/>
    <w:rsid w:val="00101911"/>
    <w:rsid w:val="00156E8F"/>
    <w:rsid w:val="00182D78"/>
    <w:rsid w:val="00192BF3"/>
    <w:rsid w:val="00197518"/>
    <w:rsid w:val="001A5528"/>
    <w:rsid w:val="00207C3A"/>
    <w:rsid w:val="00251D97"/>
    <w:rsid w:val="002A236A"/>
    <w:rsid w:val="002C129F"/>
    <w:rsid w:val="002F0887"/>
    <w:rsid w:val="002F1D6E"/>
    <w:rsid w:val="00304188"/>
    <w:rsid w:val="00372BB3"/>
    <w:rsid w:val="00385F63"/>
    <w:rsid w:val="00393B2F"/>
    <w:rsid w:val="003B626A"/>
    <w:rsid w:val="003F3EC1"/>
    <w:rsid w:val="0041024B"/>
    <w:rsid w:val="00433F6E"/>
    <w:rsid w:val="00480C44"/>
    <w:rsid w:val="00493883"/>
    <w:rsid w:val="004945F8"/>
    <w:rsid w:val="004979FB"/>
    <w:rsid w:val="004C43E0"/>
    <w:rsid w:val="004D71C5"/>
    <w:rsid w:val="00526466"/>
    <w:rsid w:val="005B12D8"/>
    <w:rsid w:val="005D0778"/>
    <w:rsid w:val="005F0E76"/>
    <w:rsid w:val="006536F2"/>
    <w:rsid w:val="00704D5C"/>
    <w:rsid w:val="00721BDC"/>
    <w:rsid w:val="0077507D"/>
    <w:rsid w:val="008A48E7"/>
    <w:rsid w:val="008F0892"/>
    <w:rsid w:val="00901D4C"/>
    <w:rsid w:val="00954FC8"/>
    <w:rsid w:val="009A713F"/>
    <w:rsid w:val="00A3227B"/>
    <w:rsid w:val="00A325AB"/>
    <w:rsid w:val="00A41C2C"/>
    <w:rsid w:val="00A45C92"/>
    <w:rsid w:val="00A874CD"/>
    <w:rsid w:val="00AB3D86"/>
    <w:rsid w:val="00AE2D6E"/>
    <w:rsid w:val="00AF3A81"/>
    <w:rsid w:val="00B21D67"/>
    <w:rsid w:val="00C01B2D"/>
    <w:rsid w:val="00C13449"/>
    <w:rsid w:val="00C25171"/>
    <w:rsid w:val="00CB3F59"/>
    <w:rsid w:val="00DA7FCD"/>
    <w:rsid w:val="00DC2BDD"/>
    <w:rsid w:val="00DF7158"/>
    <w:rsid w:val="00EA5E86"/>
    <w:rsid w:val="00ED1649"/>
    <w:rsid w:val="00F03668"/>
    <w:rsid w:val="00F174C3"/>
    <w:rsid w:val="00F6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34BA"/>
  <w15:docId w15:val="{87C517F6-C219-4B45-870C-454D081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0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region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h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region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Zav</cp:lastModifiedBy>
  <cp:revision>4</cp:revision>
  <cp:lastPrinted>2022-03-23T11:56:00Z</cp:lastPrinted>
  <dcterms:created xsi:type="dcterms:W3CDTF">2022-03-23T11:56:00Z</dcterms:created>
  <dcterms:modified xsi:type="dcterms:W3CDTF">2022-03-23T11:57:00Z</dcterms:modified>
</cp:coreProperties>
</file>