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C9" w:rsidRDefault="005749C9" w:rsidP="005749C9">
      <w:pPr>
        <w:spacing w:befor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749C9" w:rsidRDefault="005749C9" w:rsidP="005749C9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БЕЛОХОЛУНИЦКАЯ РАЙОННАЯ ДУМА</w:t>
      </w:r>
    </w:p>
    <w:p w:rsidR="005749C9" w:rsidRDefault="005749C9" w:rsidP="005749C9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749C9" w:rsidRDefault="005749C9" w:rsidP="005749C9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749C9" w:rsidRDefault="005749C9" w:rsidP="005749C9">
      <w:pPr>
        <w:rPr>
          <w:sz w:val="28"/>
          <w:szCs w:val="28"/>
        </w:rPr>
      </w:pPr>
      <w:r>
        <w:rPr>
          <w:sz w:val="28"/>
          <w:szCs w:val="28"/>
        </w:rPr>
        <w:t>00.11.2019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</w:p>
    <w:p w:rsidR="005749C9" w:rsidRDefault="005749C9" w:rsidP="005749C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5749C9" w:rsidRDefault="005749C9" w:rsidP="005749C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Белохолуницкой районной Думы от 25.03.2015 № 306 «Об утверждении Положения о бюджетном процессе в муниципальном образовании Белохолуницкий муниципальный район Кировской области»</w:t>
      </w:r>
    </w:p>
    <w:p w:rsidR="005749C9" w:rsidRDefault="005749C9" w:rsidP="005749C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Белохолуницкий муниципальный район Кировской области, Белохолуницкая районная Дума РЕШИЛА:</w:t>
      </w:r>
    </w:p>
    <w:p w:rsidR="005749C9" w:rsidRDefault="005749C9" w:rsidP="005749C9">
      <w:pPr>
        <w:pStyle w:val="a5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образовании Белохолуницкий муниципальный район Кировской области, утвержденное решением Белохолуницкой районной Думы от 25.03.2015 № 306 (с изменениями, внесенными решениями </w:t>
      </w:r>
      <w:r w:rsidR="00C03365">
        <w:rPr>
          <w:sz w:val="28"/>
          <w:szCs w:val="28"/>
        </w:rPr>
        <w:t xml:space="preserve">Белохолуницкой </w:t>
      </w:r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Думы от 18.12.2015 № 370, от 24.02.2016 № 375, от 22.06.2016 № 408, от 27.07.2016 № 416, от 09.01.017 № 34, от 28.02.2017 № 41, от 27.09.2017 № 80, от 28.02.2018 № 126) (далее – Положение) следующие изменения:</w:t>
      </w:r>
      <w:proofErr w:type="gramEnd"/>
    </w:p>
    <w:p w:rsidR="005749C9" w:rsidRPr="00C03365" w:rsidRDefault="00C03365" w:rsidP="00C03365">
      <w:pPr>
        <w:pStyle w:val="a5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03365">
        <w:rPr>
          <w:sz w:val="28"/>
          <w:szCs w:val="28"/>
        </w:rPr>
        <w:t>П</w:t>
      </w:r>
      <w:r w:rsidR="005749C9" w:rsidRPr="00C03365">
        <w:rPr>
          <w:sz w:val="28"/>
          <w:szCs w:val="28"/>
        </w:rPr>
        <w:t xml:space="preserve">одпункт 2 пункта 1 статьи 8 Положения изложить в </w:t>
      </w:r>
      <w:r>
        <w:rPr>
          <w:sz w:val="28"/>
          <w:szCs w:val="28"/>
        </w:rPr>
        <w:t>следующей</w:t>
      </w:r>
      <w:r w:rsidR="005749C9" w:rsidRPr="00C03365">
        <w:rPr>
          <w:sz w:val="28"/>
          <w:szCs w:val="28"/>
        </w:rPr>
        <w:t xml:space="preserve"> редакции:</w:t>
      </w:r>
    </w:p>
    <w:p w:rsidR="005749C9" w:rsidRDefault="005749C9" w:rsidP="005749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«2) </w:t>
      </w:r>
      <w:r>
        <w:rPr>
          <w:rFonts w:eastAsiaTheme="minorHAnsi"/>
          <w:sz w:val="28"/>
          <w:szCs w:val="28"/>
          <w:lang w:eastAsia="en-US"/>
        </w:rPr>
        <w:t xml:space="preserve">неналоговых доходов  в соответствии со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статьями 41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42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46</w:t>
        </w:r>
      </w:hyperlink>
      <w:r>
        <w:rPr>
          <w:rFonts w:eastAsiaTheme="minorHAnsi"/>
          <w:sz w:val="28"/>
          <w:szCs w:val="28"/>
          <w:lang w:eastAsia="en-US"/>
        </w:rPr>
        <w:t xml:space="preserve"> и 62 Бюджетного кодекса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749C9" w:rsidRDefault="00C03365" w:rsidP="005749C9">
      <w:pPr>
        <w:pStyle w:val="a5"/>
        <w:numPr>
          <w:ilvl w:val="1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49C9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5749C9">
        <w:rPr>
          <w:sz w:val="28"/>
          <w:szCs w:val="28"/>
        </w:rPr>
        <w:t xml:space="preserve">  18 Положения:</w:t>
      </w:r>
    </w:p>
    <w:p w:rsidR="005749C9" w:rsidRDefault="00C03365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96747C">
        <w:rPr>
          <w:sz w:val="28"/>
          <w:szCs w:val="28"/>
        </w:rPr>
        <w:t>Д</w:t>
      </w:r>
      <w:r w:rsidR="005749C9">
        <w:rPr>
          <w:sz w:val="28"/>
          <w:szCs w:val="28"/>
        </w:rPr>
        <w:t>ополнить пунктом 8.1 следующего содержания:</w:t>
      </w:r>
    </w:p>
    <w:p w:rsidR="005749C9" w:rsidRDefault="00C03365" w:rsidP="005749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="005749C9">
        <w:rPr>
          <w:rFonts w:eastAsiaTheme="minorHAnsi"/>
          <w:sz w:val="28"/>
          <w:szCs w:val="28"/>
          <w:lang w:eastAsia="en-US"/>
        </w:rPr>
        <w:t xml:space="preserve">8.1) устанавливает в соответствии с федеральными законами и законами </w:t>
      </w:r>
      <w:r>
        <w:rPr>
          <w:rFonts w:eastAsiaTheme="minorHAnsi"/>
          <w:sz w:val="28"/>
          <w:szCs w:val="28"/>
          <w:lang w:eastAsia="en-US"/>
        </w:rPr>
        <w:t>Кировской области</w:t>
      </w:r>
      <w:r w:rsidR="005749C9">
        <w:rPr>
          <w:rFonts w:eastAsiaTheme="minorHAnsi"/>
          <w:sz w:val="28"/>
          <w:szCs w:val="28"/>
          <w:lang w:eastAsia="en-US"/>
        </w:rPr>
        <w:t xml:space="preserve"> нормативы отчислений доходов в бюджеты </w:t>
      </w:r>
      <w:proofErr w:type="gramStart"/>
      <w:r w:rsidR="005749C9">
        <w:rPr>
          <w:rFonts w:eastAsiaTheme="minorHAnsi"/>
          <w:sz w:val="28"/>
          <w:szCs w:val="28"/>
          <w:lang w:eastAsia="en-US"/>
        </w:rPr>
        <w:t>городск</w:t>
      </w:r>
      <w:r w:rsidR="00DA05BF">
        <w:rPr>
          <w:rFonts w:eastAsiaTheme="minorHAnsi"/>
          <w:sz w:val="28"/>
          <w:szCs w:val="28"/>
          <w:lang w:eastAsia="en-US"/>
        </w:rPr>
        <w:t>ого</w:t>
      </w:r>
      <w:proofErr w:type="gramEnd"/>
      <w:r w:rsidR="005749C9">
        <w:rPr>
          <w:rFonts w:eastAsiaTheme="minorHAnsi"/>
          <w:sz w:val="28"/>
          <w:szCs w:val="28"/>
          <w:lang w:eastAsia="en-US"/>
        </w:rPr>
        <w:t>, сельских поселений от отдельных неналоговых доходов, подлежащих зачислению в бюджеты муниципальных районов;</w:t>
      </w:r>
      <w:r>
        <w:rPr>
          <w:rFonts w:eastAsiaTheme="minorHAnsi"/>
          <w:sz w:val="28"/>
          <w:szCs w:val="28"/>
          <w:lang w:eastAsia="en-US"/>
        </w:rPr>
        <w:t>»</w:t>
      </w:r>
      <w:r w:rsidR="005749C9">
        <w:rPr>
          <w:rFonts w:eastAsiaTheme="minorHAnsi"/>
          <w:sz w:val="28"/>
          <w:szCs w:val="28"/>
          <w:lang w:eastAsia="en-US"/>
        </w:rPr>
        <w:t>;</w:t>
      </w:r>
    </w:p>
    <w:p w:rsidR="005749C9" w:rsidRDefault="00C03365" w:rsidP="005749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</w:t>
      </w:r>
      <w:r w:rsidR="0096747C">
        <w:rPr>
          <w:rFonts w:eastAsiaTheme="minorHAnsi"/>
          <w:sz w:val="28"/>
          <w:szCs w:val="28"/>
          <w:lang w:eastAsia="en-US"/>
        </w:rPr>
        <w:t>П</w:t>
      </w:r>
      <w:r w:rsidR="005749C9">
        <w:rPr>
          <w:rFonts w:eastAsiaTheme="minorHAnsi"/>
          <w:sz w:val="28"/>
          <w:szCs w:val="28"/>
          <w:lang w:eastAsia="en-US"/>
        </w:rPr>
        <w:t xml:space="preserve">ункт 9 изложить в </w:t>
      </w:r>
      <w:r>
        <w:rPr>
          <w:rFonts w:eastAsiaTheme="minorHAnsi"/>
          <w:sz w:val="28"/>
          <w:szCs w:val="28"/>
          <w:lang w:eastAsia="en-US"/>
        </w:rPr>
        <w:t>следующей</w:t>
      </w:r>
      <w:r w:rsidR="005749C9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5749C9" w:rsidRDefault="005749C9" w:rsidP="005749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«9) устанавливает порядок предоставления и распределения межбюджетных трансфертов бюджетам </w:t>
      </w:r>
      <w:r w:rsidR="00DA05BF">
        <w:rPr>
          <w:rFonts w:eastAsiaTheme="minorHAnsi"/>
          <w:sz w:val="28"/>
          <w:szCs w:val="28"/>
          <w:lang w:eastAsia="en-US"/>
        </w:rPr>
        <w:t>городского и сельских поселений</w:t>
      </w:r>
      <w:r>
        <w:rPr>
          <w:rFonts w:eastAsiaTheme="minorHAnsi"/>
          <w:sz w:val="28"/>
          <w:szCs w:val="28"/>
          <w:lang w:eastAsia="en-US"/>
        </w:rPr>
        <w:t xml:space="preserve"> из бюджета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 </w:t>
      </w:r>
    </w:p>
    <w:p w:rsidR="005749C9" w:rsidRDefault="00C03365" w:rsidP="005749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1.2.3.</w:t>
      </w:r>
      <w:r w:rsidR="0096747C">
        <w:rPr>
          <w:rFonts w:eastAsiaTheme="minorHAnsi"/>
          <w:sz w:val="28"/>
          <w:szCs w:val="28"/>
          <w:lang w:eastAsia="en-US"/>
        </w:rPr>
        <w:t>Д</w:t>
      </w:r>
      <w:r w:rsidR="005749C9">
        <w:rPr>
          <w:rFonts w:eastAsiaTheme="minorHAnsi"/>
          <w:sz w:val="28"/>
          <w:szCs w:val="28"/>
          <w:lang w:eastAsia="en-US"/>
        </w:rPr>
        <w:t>ополнить пунктом 9.1 следующего содержания:</w:t>
      </w:r>
    </w:p>
    <w:p w:rsidR="005749C9" w:rsidRDefault="005749C9" w:rsidP="005749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«9.1) устанавливает порядок предоставления и распределения субсидий бюджетам </w:t>
      </w:r>
      <w:r w:rsidR="00DA05BF">
        <w:rPr>
          <w:rFonts w:eastAsiaTheme="minorHAnsi"/>
          <w:sz w:val="28"/>
          <w:szCs w:val="28"/>
          <w:lang w:eastAsia="en-US"/>
        </w:rPr>
        <w:t xml:space="preserve">городского и сельских поселений </w:t>
      </w:r>
      <w:r>
        <w:rPr>
          <w:rFonts w:eastAsiaTheme="minorHAnsi"/>
          <w:sz w:val="28"/>
          <w:szCs w:val="28"/>
          <w:lang w:eastAsia="en-US"/>
        </w:rPr>
        <w:t>из бюджета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749C9" w:rsidRDefault="00C03365" w:rsidP="005749C9">
      <w:pPr>
        <w:pStyle w:val="a5"/>
        <w:numPr>
          <w:ilvl w:val="1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.</w:t>
      </w:r>
      <w:r w:rsidR="0096747C">
        <w:rPr>
          <w:sz w:val="28"/>
          <w:szCs w:val="28"/>
        </w:rPr>
        <w:t>В ч</w:t>
      </w:r>
      <w:r w:rsidR="005749C9">
        <w:rPr>
          <w:sz w:val="28"/>
          <w:szCs w:val="28"/>
        </w:rPr>
        <w:t>аст</w:t>
      </w:r>
      <w:r w:rsidR="0096747C">
        <w:rPr>
          <w:sz w:val="28"/>
          <w:szCs w:val="28"/>
        </w:rPr>
        <w:t>и</w:t>
      </w:r>
      <w:r w:rsidR="005749C9">
        <w:rPr>
          <w:sz w:val="28"/>
          <w:szCs w:val="28"/>
        </w:rPr>
        <w:t xml:space="preserve"> 1 статьи 19 Положения:</w:t>
      </w:r>
    </w:p>
    <w:p w:rsidR="005749C9" w:rsidRDefault="00C03365" w:rsidP="005749C9">
      <w:pPr>
        <w:spacing w:line="360" w:lineRule="exact"/>
        <w:ind w:left="540"/>
        <w:rPr>
          <w:sz w:val="28"/>
          <w:szCs w:val="28"/>
        </w:rPr>
      </w:pPr>
      <w:r>
        <w:rPr>
          <w:sz w:val="28"/>
          <w:szCs w:val="28"/>
        </w:rPr>
        <w:t>1.3.1. Д</w:t>
      </w:r>
      <w:r w:rsidR="005749C9">
        <w:rPr>
          <w:sz w:val="28"/>
          <w:szCs w:val="28"/>
        </w:rPr>
        <w:t>ополнить пункт</w:t>
      </w:r>
      <w:r w:rsidR="0096747C">
        <w:rPr>
          <w:sz w:val="28"/>
          <w:szCs w:val="28"/>
        </w:rPr>
        <w:t>ами</w:t>
      </w:r>
      <w:r w:rsidR="005749C9">
        <w:rPr>
          <w:sz w:val="28"/>
          <w:szCs w:val="28"/>
        </w:rPr>
        <w:t xml:space="preserve"> 17.1 </w:t>
      </w:r>
      <w:r w:rsidR="0096747C">
        <w:rPr>
          <w:sz w:val="28"/>
          <w:szCs w:val="28"/>
        </w:rPr>
        <w:t xml:space="preserve">и 17.2 </w:t>
      </w:r>
      <w:r w:rsidR="005749C9">
        <w:rPr>
          <w:sz w:val="28"/>
          <w:szCs w:val="28"/>
        </w:rPr>
        <w:t>следующего содержания:</w:t>
      </w:r>
    </w:p>
    <w:p w:rsidR="005749C9" w:rsidRPr="0096747C" w:rsidRDefault="005749C9" w:rsidP="009674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747C">
        <w:rPr>
          <w:rFonts w:eastAsiaTheme="minorHAnsi"/>
          <w:sz w:val="28"/>
          <w:szCs w:val="28"/>
          <w:lang w:eastAsia="en-US"/>
        </w:rPr>
        <w:t>«17.1) устанавливает  порядок  проведения анализа финансового  состояния принципала,  проверки  достаточности,  надежности и ликвидности обеспечения исполнения обязательств принципала по удовлетворению регрессного требования гаранта  к принципалу при предоставлении муниципальной  гарантии муниципального района,  а также мониторинга финансового состояния принципала, контроля за достаточностью,  надежностью  и  ликвидностью  предоставленного обеспечения исполнения обязательств принципала по удовлетворению регрессного требования гаранта   к   принципалу   после  предоставления  муниципальной  гарантии муниципального района;</w:t>
      </w:r>
      <w:proofErr w:type="gramEnd"/>
    </w:p>
    <w:p w:rsidR="005749C9" w:rsidRPr="0096747C" w:rsidRDefault="005749C9" w:rsidP="00DA05BF">
      <w:pPr>
        <w:jc w:val="both"/>
        <w:rPr>
          <w:rFonts w:eastAsiaTheme="minorHAnsi"/>
          <w:sz w:val="28"/>
          <w:szCs w:val="28"/>
          <w:lang w:eastAsia="en-US"/>
        </w:rPr>
      </w:pPr>
      <w:r w:rsidRPr="0096747C">
        <w:rPr>
          <w:rFonts w:eastAsiaTheme="minorHAnsi"/>
          <w:sz w:val="28"/>
          <w:szCs w:val="28"/>
          <w:lang w:eastAsia="en-US"/>
        </w:rPr>
        <w:tab/>
        <w:t>17.2)        устанавливает  порядок  определения  минимального  объема (суммы) обеспечения    исполнения   обязательств   принципала   по   удовлетворению регрессного  требования  гаранта  к  принципалу по муниципальной  гарантии муниципального района и в зависимости от степени удовлетворительности финансового состояния принципала</w:t>
      </w:r>
      <w:proofErr w:type="gramStart"/>
      <w:r w:rsidRPr="0096747C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96747C">
        <w:rPr>
          <w:rFonts w:eastAsiaTheme="minorHAnsi"/>
          <w:sz w:val="28"/>
          <w:szCs w:val="28"/>
          <w:lang w:eastAsia="en-US"/>
        </w:rPr>
        <w:t>;</w:t>
      </w:r>
    </w:p>
    <w:p w:rsidR="005749C9" w:rsidRPr="0096747C" w:rsidRDefault="0096747C" w:rsidP="005749C9">
      <w:pPr>
        <w:spacing w:line="360" w:lineRule="exact"/>
        <w:ind w:left="709"/>
        <w:rPr>
          <w:sz w:val="28"/>
          <w:szCs w:val="28"/>
        </w:rPr>
      </w:pPr>
      <w:r>
        <w:rPr>
          <w:sz w:val="28"/>
          <w:szCs w:val="28"/>
        </w:rPr>
        <w:t>1.3.2.Д</w:t>
      </w:r>
      <w:r w:rsidR="005749C9" w:rsidRPr="0096747C">
        <w:rPr>
          <w:sz w:val="28"/>
          <w:szCs w:val="28"/>
        </w:rPr>
        <w:t>ополнить пунктом 18.1 следующего содержания:</w:t>
      </w:r>
    </w:p>
    <w:p w:rsidR="005749C9" w:rsidRPr="0096747C" w:rsidRDefault="005749C9" w:rsidP="005749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747C">
        <w:rPr>
          <w:rFonts w:eastAsiaTheme="minorHAnsi"/>
          <w:sz w:val="28"/>
          <w:szCs w:val="28"/>
          <w:lang w:eastAsia="en-US"/>
        </w:rPr>
        <w:t xml:space="preserve">         «18.1) устанавливает  порядок  оценки  надежности  банковской  гарантии, поручительства    в    связи    с   предоставлением   бюджетного   кредита, муниципальной  гарантии  муниципального района</w:t>
      </w:r>
      <w:proofErr w:type="gramStart"/>
      <w:r w:rsidRPr="0096747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96747C">
        <w:rPr>
          <w:rFonts w:eastAsiaTheme="minorHAnsi"/>
          <w:sz w:val="28"/>
          <w:szCs w:val="28"/>
          <w:lang w:eastAsia="en-US"/>
        </w:rPr>
        <w:t>;</w:t>
      </w:r>
    </w:p>
    <w:p w:rsidR="005749C9" w:rsidRPr="0096747C" w:rsidRDefault="0096747C" w:rsidP="009674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1.3.3.П</w:t>
      </w:r>
      <w:r w:rsidR="005749C9" w:rsidRPr="0096747C">
        <w:rPr>
          <w:sz w:val="28"/>
          <w:szCs w:val="28"/>
        </w:rPr>
        <w:t>ункт 30 изложить в следующей редакции:</w:t>
      </w:r>
    </w:p>
    <w:p w:rsidR="005749C9" w:rsidRDefault="005749C9" w:rsidP="005749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«30) устанавливает методику распределения и правила предоставления иных межбюджетных трансфертов из бюджета муниципального района бюджетам </w:t>
      </w:r>
      <w:r w:rsidR="003009E6">
        <w:rPr>
          <w:rFonts w:eastAsiaTheme="minorHAnsi"/>
          <w:sz w:val="28"/>
          <w:szCs w:val="28"/>
          <w:lang w:eastAsia="en-US"/>
        </w:rPr>
        <w:t>городского и сельских поселений</w:t>
      </w:r>
      <w:r>
        <w:rPr>
          <w:sz w:val="28"/>
          <w:szCs w:val="28"/>
        </w:rPr>
        <w:t>;»;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47C">
        <w:rPr>
          <w:sz w:val="28"/>
          <w:szCs w:val="28"/>
        </w:rPr>
        <w:t>1.3.4.Д</w:t>
      </w:r>
      <w:r>
        <w:rPr>
          <w:sz w:val="28"/>
          <w:szCs w:val="28"/>
        </w:rPr>
        <w:t>ополнить пунктом 30.1 следующего содержания:</w:t>
      </w:r>
    </w:p>
    <w:p w:rsidR="005749C9" w:rsidRDefault="005749C9" w:rsidP="00DA05B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«30.1) устанавливает правила, устанавливающие общие требования кформированию, предоставлению и распределению субсидий из  бюджета муниципального района бюджетам </w:t>
      </w:r>
      <w:r w:rsidR="00DA05BF">
        <w:rPr>
          <w:rFonts w:eastAsiaTheme="minorHAnsi"/>
          <w:sz w:val="28"/>
          <w:szCs w:val="28"/>
          <w:lang w:eastAsia="en-US"/>
        </w:rPr>
        <w:t>городского и сельских поселений</w:t>
      </w:r>
      <w:r>
        <w:rPr>
          <w:sz w:val="28"/>
          <w:szCs w:val="28"/>
        </w:rPr>
        <w:t>, а также порядок определения и установления предельного уровня софинансирования  (в процентах) объема расходного обязательства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749C9" w:rsidRDefault="0096747C" w:rsidP="005749C9">
      <w:pPr>
        <w:spacing w:line="360" w:lineRule="exact"/>
        <w:ind w:left="709"/>
        <w:rPr>
          <w:sz w:val="28"/>
          <w:szCs w:val="28"/>
        </w:rPr>
      </w:pPr>
      <w:r>
        <w:rPr>
          <w:sz w:val="28"/>
          <w:szCs w:val="28"/>
        </w:rPr>
        <w:t>1.3.5.П</w:t>
      </w:r>
      <w:r w:rsidR="005749C9">
        <w:rPr>
          <w:sz w:val="28"/>
          <w:szCs w:val="28"/>
        </w:rPr>
        <w:t>ункт 38  признать утратившим силу;</w:t>
      </w:r>
    </w:p>
    <w:p w:rsidR="005749C9" w:rsidRDefault="005749C9" w:rsidP="005749C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96747C">
        <w:rPr>
          <w:sz w:val="28"/>
          <w:szCs w:val="28"/>
        </w:rPr>
        <w:t>1.3.6.П</w:t>
      </w:r>
      <w:r>
        <w:rPr>
          <w:sz w:val="28"/>
          <w:szCs w:val="28"/>
        </w:rPr>
        <w:t>ункт 39 признать утратившим силу;</w:t>
      </w:r>
    </w:p>
    <w:p w:rsidR="005749C9" w:rsidRDefault="005749C9" w:rsidP="005749C9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6747C">
        <w:rPr>
          <w:sz w:val="28"/>
          <w:szCs w:val="28"/>
        </w:rPr>
        <w:t>1.3.7.Д</w:t>
      </w:r>
      <w:r>
        <w:rPr>
          <w:sz w:val="28"/>
          <w:szCs w:val="28"/>
        </w:rPr>
        <w:t>ополнить пункт</w:t>
      </w:r>
      <w:r w:rsidR="00A00416">
        <w:rPr>
          <w:sz w:val="28"/>
          <w:szCs w:val="28"/>
        </w:rPr>
        <w:t>ом</w:t>
      </w:r>
      <w:r>
        <w:rPr>
          <w:sz w:val="28"/>
          <w:szCs w:val="28"/>
        </w:rPr>
        <w:t xml:space="preserve"> 45.1следующего содержания: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«45.1) утверждает основные направления муниципальной  долговой </w:t>
      </w:r>
      <w:r>
        <w:rPr>
          <w:sz w:val="28"/>
          <w:szCs w:val="28"/>
        </w:rPr>
        <w:lastRenderedPageBreak/>
        <w:t>политики  муниципального  района  на очередной финансовый год и плановый период;</w:t>
      </w:r>
      <w:r w:rsidR="00A00416">
        <w:rPr>
          <w:sz w:val="28"/>
          <w:szCs w:val="28"/>
        </w:rPr>
        <w:t>»;</w:t>
      </w:r>
      <w:proofErr w:type="gramEnd"/>
    </w:p>
    <w:p w:rsidR="00A00416" w:rsidRDefault="00A00416" w:rsidP="005749C9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1.3.8. Дополнить пунктом и 45.2 следующего содержания:</w:t>
      </w:r>
    </w:p>
    <w:p w:rsidR="005749C9" w:rsidRDefault="005749C9" w:rsidP="005749C9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416">
        <w:rPr>
          <w:sz w:val="28"/>
          <w:szCs w:val="28"/>
        </w:rPr>
        <w:t>«</w:t>
      </w:r>
      <w:r>
        <w:rPr>
          <w:sz w:val="28"/>
          <w:szCs w:val="28"/>
        </w:rPr>
        <w:t>45.2) утверждает и реализует план восстановления платежеспособности муниципального района в случае отнесения Белохолуницкого района к группе заемщиков с низким уровнем долговой устойчивости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   </w:t>
      </w:r>
    </w:p>
    <w:p w:rsidR="005749C9" w:rsidRDefault="005749C9" w:rsidP="005749C9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1.4</w:t>
      </w:r>
      <w:r w:rsidR="0096747C">
        <w:rPr>
          <w:sz w:val="28"/>
          <w:szCs w:val="28"/>
        </w:rPr>
        <w:t>.В ч</w:t>
      </w:r>
      <w:r>
        <w:rPr>
          <w:sz w:val="28"/>
          <w:szCs w:val="28"/>
        </w:rPr>
        <w:t>аст</w:t>
      </w:r>
      <w:r w:rsidR="0096747C">
        <w:rPr>
          <w:sz w:val="28"/>
          <w:szCs w:val="28"/>
        </w:rPr>
        <w:t>и</w:t>
      </w:r>
      <w:r>
        <w:rPr>
          <w:sz w:val="28"/>
          <w:szCs w:val="28"/>
        </w:rPr>
        <w:t xml:space="preserve"> 1  статьи 20 Положения:</w:t>
      </w:r>
    </w:p>
    <w:p w:rsidR="005749C9" w:rsidRDefault="0096747C" w:rsidP="005749C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1.4.1. Д</w:t>
      </w:r>
      <w:r w:rsidR="005749C9">
        <w:rPr>
          <w:sz w:val="28"/>
          <w:szCs w:val="28"/>
        </w:rPr>
        <w:t>ополнить пунктом  8.1 следующего содержания:</w:t>
      </w:r>
    </w:p>
    <w:p w:rsidR="005749C9" w:rsidRDefault="005749C9" w:rsidP="0096747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«8.1) вносит изменения в сводную бюджетную роспись бюджета</w:t>
      </w:r>
      <w:r w:rsidR="0096747C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и лимиты бюджетных обязательств для главных распорядителей средств бюджета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A7A">
        <w:rPr>
          <w:sz w:val="28"/>
          <w:szCs w:val="28"/>
        </w:rPr>
        <w:t>1.4.2.Д</w:t>
      </w:r>
      <w:r>
        <w:rPr>
          <w:sz w:val="28"/>
          <w:szCs w:val="28"/>
        </w:rPr>
        <w:t>ополнить пункт</w:t>
      </w:r>
      <w:r w:rsidR="006E1A7A">
        <w:rPr>
          <w:sz w:val="28"/>
          <w:szCs w:val="28"/>
        </w:rPr>
        <w:t>ами</w:t>
      </w:r>
      <w:r>
        <w:rPr>
          <w:sz w:val="28"/>
          <w:szCs w:val="28"/>
        </w:rPr>
        <w:t xml:space="preserve"> 22.1 </w:t>
      </w:r>
      <w:r w:rsidR="006E1A7A">
        <w:rPr>
          <w:sz w:val="28"/>
          <w:szCs w:val="28"/>
        </w:rPr>
        <w:t xml:space="preserve">и 22.2 </w:t>
      </w:r>
      <w:r>
        <w:rPr>
          <w:sz w:val="28"/>
          <w:szCs w:val="28"/>
        </w:rPr>
        <w:t>следующего содержания:</w:t>
      </w:r>
    </w:p>
    <w:p w:rsidR="005749C9" w:rsidRDefault="005749C9" w:rsidP="005749C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«22.1) </w:t>
      </w:r>
      <w:r>
        <w:rPr>
          <w:rFonts w:eastAsiaTheme="minorHAnsi"/>
          <w:bCs/>
          <w:sz w:val="28"/>
          <w:szCs w:val="28"/>
          <w:lang w:eastAsia="en-US"/>
        </w:rPr>
        <w:t>осуществляет оценку надежности банковской гарантии, поручительства в связи с предоставлением бюджетного кредита, муниципальной  гарантии муниципального района;</w:t>
      </w:r>
    </w:p>
    <w:p w:rsidR="005749C9" w:rsidRDefault="005749C9" w:rsidP="006E1A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22.2) проводит анализ финансового состояния принципала, проверку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муниципального района, а также мониторинг финансового состояния принципала, контроль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 гарантии муниципального района;»;</w:t>
      </w:r>
      <w:proofErr w:type="gramEnd"/>
    </w:p>
    <w:p w:rsidR="005749C9" w:rsidRDefault="006E1A7A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1.4.3.Д</w:t>
      </w:r>
      <w:r w:rsidR="005749C9">
        <w:rPr>
          <w:sz w:val="28"/>
          <w:szCs w:val="28"/>
        </w:rPr>
        <w:t>ополнить пунктом 33.1 следующего содержания:</w:t>
      </w:r>
    </w:p>
    <w:p w:rsidR="005749C9" w:rsidRDefault="005749C9" w:rsidP="006E1A7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«33.1) утверждает порядок проведения мониторинга и проводит мониторинг </w:t>
      </w:r>
      <w:proofErr w:type="gramStart"/>
      <w:r>
        <w:rPr>
          <w:sz w:val="28"/>
          <w:szCs w:val="28"/>
        </w:rPr>
        <w:t>качества финансового менеджмента главных администраторов средств бюджета муниципального района</w:t>
      </w:r>
      <w:proofErr w:type="gramEnd"/>
      <w:r>
        <w:rPr>
          <w:sz w:val="28"/>
          <w:szCs w:val="28"/>
        </w:rPr>
        <w:t>;»;</w:t>
      </w:r>
    </w:p>
    <w:p w:rsidR="005749C9" w:rsidRDefault="006E1A7A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1.4.4.П</w:t>
      </w:r>
      <w:r w:rsidR="005749C9">
        <w:rPr>
          <w:sz w:val="28"/>
          <w:szCs w:val="28"/>
        </w:rPr>
        <w:t xml:space="preserve">ункт 34 изложить в </w:t>
      </w:r>
      <w:r>
        <w:rPr>
          <w:sz w:val="28"/>
          <w:szCs w:val="28"/>
        </w:rPr>
        <w:t>следующей</w:t>
      </w:r>
      <w:r w:rsidR="005749C9">
        <w:rPr>
          <w:sz w:val="28"/>
          <w:szCs w:val="28"/>
        </w:rPr>
        <w:t xml:space="preserve"> редакции:</w:t>
      </w:r>
    </w:p>
    <w:p w:rsidR="005749C9" w:rsidRDefault="005749C9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«34) принимает решения о применении бюджетных мер принуждения, 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решения об изменении (отмене) указанных решений или решения об отказе в применении бюджетных мер принуждения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749C9" w:rsidRDefault="006E1A7A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1.4.5.Д</w:t>
      </w:r>
      <w:r w:rsidR="005749C9">
        <w:rPr>
          <w:sz w:val="28"/>
          <w:szCs w:val="28"/>
        </w:rPr>
        <w:t>ополнить пунктом 34.1 следующего содержания:</w:t>
      </w:r>
    </w:p>
    <w:p w:rsidR="005749C9" w:rsidRDefault="005749C9" w:rsidP="006E1A7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«34.1)  направляет решения о применении бюджетных мерпринуждения, решения об изменении (отмене) указанных решений Федеральному казначейству, муниципальным образованиям района, копии соответствующих решений – органам муниципального финансового контроля и объектам контроля, указанным в решениях о применении бюджетных мер принуждения</w:t>
      </w:r>
      <w:proofErr w:type="gramStart"/>
      <w:r>
        <w:rPr>
          <w:sz w:val="28"/>
          <w:szCs w:val="28"/>
        </w:rPr>
        <w:t>;»</w:t>
      </w:r>
      <w:proofErr w:type="gramEnd"/>
    </w:p>
    <w:p w:rsidR="005749C9" w:rsidRDefault="006E1A7A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1.4.6.П</w:t>
      </w:r>
      <w:r w:rsidR="005749C9">
        <w:rPr>
          <w:sz w:val="28"/>
          <w:szCs w:val="28"/>
        </w:rPr>
        <w:t>ункт 35 изложить в следующей редакции:</w:t>
      </w:r>
    </w:p>
    <w:p w:rsidR="005749C9" w:rsidRDefault="005749C9" w:rsidP="006E1A7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«35) устанавливает порядок исполнения решения о применениибюджетных мер принуждения, предусмотренных главой 30 Бюджетного кодекса Российской Федерации, решения об изменении (отмене) указанного решения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749C9" w:rsidRDefault="006E1A7A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1.4.7.Д</w:t>
      </w:r>
      <w:r w:rsidR="005749C9">
        <w:rPr>
          <w:sz w:val="28"/>
          <w:szCs w:val="28"/>
        </w:rPr>
        <w:t>ополнить пунктом 35.1 следующего содержания:</w:t>
      </w:r>
    </w:p>
    <w:p w:rsidR="005749C9" w:rsidRDefault="005749C9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«35.1) заключает соглашения, предусматривающие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социально-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экономическому развитию и оздоровлению муниципальных финансов муниципальных образований Белохолуницкого  района, с главами местных администраций поселений, получающих дотации на выравнивание бюджетной обеспеченности из бюджета муниципального района и (или) доходы по заменяющим указанные дотации дополнительными нормативами отчислений от налога на доходы физических лиц;»;</w:t>
      </w:r>
      <w:proofErr w:type="gramEnd"/>
    </w:p>
    <w:p w:rsidR="005749C9" w:rsidRDefault="006E1A7A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1.4.8.В</w:t>
      </w:r>
      <w:r w:rsidR="005749C9">
        <w:rPr>
          <w:sz w:val="28"/>
          <w:szCs w:val="28"/>
        </w:rPr>
        <w:t xml:space="preserve"> пункте 38  слова «муниципальные заимствования»  заменить 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словами «муниципальные внутренние и внешние заимствования»;</w:t>
      </w:r>
    </w:p>
    <w:p w:rsidR="005749C9" w:rsidRDefault="006E1A7A" w:rsidP="005749C9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1.4.9.Д</w:t>
      </w:r>
      <w:r w:rsidR="005749C9">
        <w:rPr>
          <w:sz w:val="28"/>
          <w:szCs w:val="28"/>
        </w:rPr>
        <w:t>ополнить пунктом 38.1 следующего содержания:</w:t>
      </w:r>
    </w:p>
    <w:p w:rsidR="00185721" w:rsidRDefault="005749C9" w:rsidP="006E1A7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«38.1) направляет в министерство финансов Кировской области программы муниципальных внутренних и внешних заимствований,  муниципальных гарантий Белохолуницкого муниципального района на очередной финансовый год и плановый период, а так же изменения в указанные программы в случае отнесения Белохолуницкого муниципального района к группе заемщиков со средним и низким уровнем долговой устойчивости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85721" w:rsidRDefault="00185721" w:rsidP="006E1A7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r w:rsidR="006E1A7A" w:rsidRPr="006E1A7A">
        <w:rPr>
          <w:sz w:val="28"/>
          <w:szCs w:val="28"/>
        </w:rPr>
        <w:t>.В</w:t>
      </w:r>
      <w:r w:rsidR="005749C9" w:rsidRPr="006E1A7A">
        <w:rPr>
          <w:sz w:val="28"/>
          <w:szCs w:val="28"/>
        </w:rPr>
        <w:t xml:space="preserve">  части 1 статьи 21 Положения</w:t>
      </w:r>
      <w:r>
        <w:rPr>
          <w:sz w:val="28"/>
          <w:szCs w:val="28"/>
        </w:rPr>
        <w:t>:</w:t>
      </w:r>
    </w:p>
    <w:p w:rsidR="005749C9" w:rsidRDefault="00185721" w:rsidP="006E1A7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1.5.1.В </w:t>
      </w:r>
      <w:r w:rsidRPr="006E1A7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6E1A7A">
        <w:rPr>
          <w:sz w:val="28"/>
          <w:szCs w:val="28"/>
        </w:rPr>
        <w:t xml:space="preserve"> 1 </w:t>
      </w:r>
      <w:r>
        <w:rPr>
          <w:sz w:val="28"/>
          <w:szCs w:val="28"/>
        </w:rPr>
        <w:t>с</w:t>
      </w:r>
      <w:r w:rsidR="005749C9" w:rsidRPr="006E1A7A">
        <w:rPr>
          <w:sz w:val="28"/>
          <w:szCs w:val="28"/>
        </w:rPr>
        <w:t>лова «и соответствующие изменения в нее» исключить.</w:t>
      </w:r>
    </w:p>
    <w:p w:rsidR="00185721" w:rsidRDefault="00185721" w:rsidP="0018572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1.5.2. В </w:t>
      </w:r>
      <w:r w:rsidRPr="006E1A7A">
        <w:rPr>
          <w:sz w:val="28"/>
          <w:szCs w:val="28"/>
        </w:rPr>
        <w:t>пункт</w:t>
      </w:r>
      <w:r>
        <w:rPr>
          <w:sz w:val="28"/>
          <w:szCs w:val="28"/>
        </w:rPr>
        <w:t>е2с</w:t>
      </w:r>
      <w:r w:rsidRPr="006E1A7A">
        <w:rPr>
          <w:sz w:val="28"/>
          <w:szCs w:val="28"/>
        </w:rPr>
        <w:t>лова «и соответствующие изменения в н</w:t>
      </w:r>
      <w:r>
        <w:rPr>
          <w:sz w:val="28"/>
          <w:szCs w:val="28"/>
        </w:rPr>
        <w:t>их</w:t>
      </w:r>
      <w:r w:rsidRPr="006E1A7A">
        <w:rPr>
          <w:sz w:val="28"/>
          <w:szCs w:val="28"/>
        </w:rPr>
        <w:t>» исключить.</w:t>
      </w:r>
    </w:p>
    <w:p w:rsidR="005749C9" w:rsidRDefault="00185721" w:rsidP="005749C9">
      <w:pPr>
        <w:pStyle w:val="a5"/>
        <w:numPr>
          <w:ilvl w:val="1"/>
          <w:numId w:val="4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.В</w:t>
      </w:r>
      <w:r w:rsidR="005749C9">
        <w:rPr>
          <w:sz w:val="28"/>
          <w:szCs w:val="28"/>
        </w:rPr>
        <w:t xml:space="preserve"> части 1 статьи 29 Положения:</w:t>
      </w:r>
    </w:p>
    <w:p w:rsidR="005749C9" w:rsidRDefault="00185721" w:rsidP="005749C9">
      <w:pPr>
        <w:pStyle w:val="a5"/>
        <w:spacing w:line="360" w:lineRule="exac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1.6.1.П</w:t>
      </w:r>
      <w:r w:rsidR="005749C9">
        <w:rPr>
          <w:sz w:val="28"/>
          <w:szCs w:val="28"/>
        </w:rPr>
        <w:t>ункт 9 признать утратившим силу;</w:t>
      </w:r>
    </w:p>
    <w:p w:rsidR="005749C9" w:rsidRDefault="00185721" w:rsidP="00185721">
      <w:pPr>
        <w:pStyle w:val="a5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1.6.2.В</w:t>
      </w:r>
      <w:r w:rsidR="005749C9">
        <w:rPr>
          <w:sz w:val="28"/>
          <w:szCs w:val="28"/>
        </w:rPr>
        <w:t xml:space="preserve"> пункте 11 слова «бюджетны</w:t>
      </w:r>
      <w:r>
        <w:rPr>
          <w:sz w:val="28"/>
          <w:szCs w:val="28"/>
        </w:rPr>
        <w:t>х</w:t>
      </w:r>
      <w:r w:rsidR="005749C9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5749C9">
        <w:rPr>
          <w:sz w:val="28"/>
          <w:szCs w:val="28"/>
        </w:rPr>
        <w:t>» заменить словом «расходов».</w:t>
      </w:r>
    </w:p>
    <w:p w:rsidR="005749C9" w:rsidRPr="00B77A1F" w:rsidRDefault="00185721" w:rsidP="00B77A1F">
      <w:pPr>
        <w:pStyle w:val="a5"/>
        <w:numPr>
          <w:ilvl w:val="1"/>
          <w:numId w:val="4"/>
        </w:numPr>
        <w:spacing w:line="360" w:lineRule="exact"/>
        <w:ind w:left="0" w:firstLine="993"/>
        <w:jc w:val="both"/>
        <w:rPr>
          <w:sz w:val="28"/>
          <w:szCs w:val="28"/>
        </w:rPr>
      </w:pPr>
      <w:r w:rsidRPr="00B77A1F">
        <w:rPr>
          <w:sz w:val="28"/>
          <w:szCs w:val="28"/>
        </w:rPr>
        <w:t>.В</w:t>
      </w:r>
      <w:r w:rsidR="005749C9" w:rsidRPr="00B77A1F">
        <w:rPr>
          <w:sz w:val="28"/>
          <w:szCs w:val="28"/>
        </w:rPr>
        <w:t xml:space="preserve"> абзаце седьмом части 1 статьи 36 слова «по управлению муниципальным внутренним долгом» заменить словами  «по привлечению и погашению муниципальных заимствований».</w:t>
      </w:r>
    </w:p>
    <w:p w:rsidR="005749C9" w:rsidRDefault="005749C9" w:rsidP="005749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опубликования, за исключением положений, для которых установлены иные сроки вступления в силу:</w:t>
      </w:r>
    </w:p>
    <w:p w:rsidR="005749C9" w:rsidRDefault="005749C9" w:rsidP="005749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77A1F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Подпункты  </w:t>
      </w:r>
      <w:r w:rsidR="00B77A1F">
        <w:rPr>
          <w:sz w:val="28"/>
          <w:szCs w:val="28"/>
        </w:rPr>
        <w:t>1.3.1</w:t>
      </w:r>
      <w:r>
        <w:rPr>
          <w:sz w:val="28"/>
          <w:szCs w:val="28"/>
        </w:rPr>
        <w:t xml:space="preserve">, </w:t>
      </w:r>
      <w:r w:rsidR="00176D3E" w:rsidRPr="00176D3E">
        <w:rPr>
          <w:sz w:val="28"/>
          <w:szCs w:val="28"/>
        </w:rPr>
        <w:t>. 1.3.2</w:t>
      </w:r>
      <w:r w:rsidR="00176D3E">
        <w:rPr>
          <w:sz w:val="28"/>
          <w:szCs w:val="28"/>
        </w:rPr>
        <w:t xml:space="preserve">, </w:t>
      </w:r>
      <w:bookmarkStart w:id="0" w:name="_GoBack"/>
      <w:bookmarkEnd w:id="0"/>
      <w:r w:rsidR="00B77A1F">
        <w:rPr>
          <w:sz w:val="28"/>
          <w:szCs w:val="28"/>
        </w:rPr>
        <w:t>1.3.6</w:t>
      </w:r>
      <w:r>
        <w:rPr>
          <w:sz w:val="28"/>
          <w:szCs w:val="28"/>
        </w:rPr>
        <w:t xml:space="preserve">, </w:t>
      </w:r>
      <w:r w:rsidR="00B77A1F">
        <w:rPr>
          <w:sz w:val="28"/>
          <w:szCs w:val="28"/>
        </w:rPr>
        <w:t>1.3.7</w:t>
      </w:r>
      <w:r>
        <w:rPr>
          <w:sz w:val="28"/>
          <w:szCs w:val="28"/>
        </w:rPr>
        <w:t xml:space="preserve"> пункта 1.3  вступают в силу с 1 января 2020 года.</w:t>
      </w:r>
    </w:p>
    <w:p w:rsidR="005749C9" w:rsidRDefault="005749C9" w:rsidP="005749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77A1F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 </w:t>
      </w:r>
      <w:r w:rsidR="00B77A1F">
        <w:rPr>
          <w:sz w:val="28"/>
          <w:szCs w:val="28"/>
        </w:rPr>
        <w:t>1.3.5</w:t>
      </w:r>
      <w:r>
        <w:rPr>
          <w:sz w:val="28"/>
          <w:szCs w:val="28"/>
        </w:rPr>
        <w:t xml:space="preserve"> пункта 1.3 вступает в силу с 1 июля 2020 года.</w:t>
      </w:r>
    </w:p>
    <w:p w:rsidR="005749C9" w:rsidRDefault="005749C9" w:rsidP="005749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B77A1F">
        <w:rPr>
          <w:sz w:val="28"/>
          <w:szCs w:val="28"/>
        </w:rPr>
        <w:t>.</w:t>
      </w:r>
      <w:r>
        <w:rPr>
          <w:sz w:val="28"/>
          <w:szCs w:val="28"/>
        </w:rPr>
        <w:t xml:space="preserve"> Действие подпунктов  </w:t>
      </w:r>
      <w:r w:rsidR="00B77A1F">
        <w:rPr>
          <w:sz w:val="28"/>
          <w:szCs w:val="28"/>
        </w:rPr>
        <w:t>1.2.1</w:t>
      </w:r>
      <w:r>
        <w:rPr>
          <w:sz w:val="28"/>
          <w:szCs w:val="28"/>
        </w:rPr>
        <w:t xml:space="preserve">,  </w:t>
      </w:r>
      <w:r w:rsidR="00B77A1F">
        <w:rPr>
          <w:sz w:val="28"/>
          <w:szCs w:val="28"/>
        </w:rPr>
        <w:t>1.2.2</w:t>
      </w:r>
      <w:r>
        <w:rPr>
          <w:sz w:val="28"/>
          <w:szCs w:val="28"/>
        </w:rPr>
        <w:t xml:space="preserve"> пункта 1.2, подпункта </w:t>
      </w:r>
      <w:r w:rsidR="00A00416">
        <w:rPr>
          <w:sz w:val="28"/>
          <w:szCs w:val="28"/>
        </w:rPr>
        <w:t>1.4.7</w:t>
      </w:r>
      <w:r>
        <w:rPr>
          <w:sz w:val="28"/>
          <w:szCs w:val="28"/>
        </w:rPr>
        <w:t xml:space="preserve"> пункта 1.4 и подпункта </w:t>
      </w:r>
      <w:r w:rsidR="00A00416">
        <w:rPr>
          <w:sz w:val="28"/>
          <w:szCs w:val="28"/>
        </w:rPr>
        <w:t>1.6.1</w:t>
      </w:r>
      <w:r>
        <w:rPr>
          <w:sz w:val="28"/>
          <w:szCs w:val="28"/>
        </w:rPr>
        <w:t xml:space="preserve"> пункта 1.6 распространяется на правоотношения, возникшие при составлении, утверждении и исполнении бюджета, начиная с бюджета на 2020 год и плановый период 2021 и 2022 годов.</w:t>
      </w:r>
    </w:p>
    <w:p w:rsidR="005749C9" w:rsidRDefault="005749C9" w:rsidP="005749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00416">
        <w:rPr>
          <w:sz w:val="28"/>
          <w:szCs w:val="28"/>
        </w:rPr>
        <w:t>.</w:t>
      </w:r>
      <w:r>
        <w:rPr>
          <w:sz w:val="28"/>
          <w:szCs w:val="28"/>
        </w:rPr>
        <w:t xml:space="preserve"> Действие подпункт</w:t>
      </w:r>
      <w:r w:rsidR="00DA05BF">
        <w:rPr>
          <w:sz w:val="28"/>
          <w:szCs w:val="28"/>
        </w:rPr>
        <w:t xml:space="preserve">ов1.3.7 и </w:t>
      </w:r>
      <w:r w:rsidR="00A00416">
        <w:rPr>
          <w:sz w:val="28"/>
          <w:szCs w:val="28"/>
        </w:rPr>
        <w:t>1.3.8</w:t>
      </w:r>
      <w:r>
        <w:rPr>
          <w:sz w:val="28"/>
          <w:szCs w:val="28"/>
        </w:rPr>
        <w:t xml:space="preserve"> пункта 1.3,  подпункт</w:t>
      </w:r>
      <w:r w:rsidR="00DA05BF">
        <w:rPr>
          <w:sz w:val="28"/>
          <w:szCs w:val="28"/>
        </w:rPr>
        <w:t>а</w:t>
      </w:r>
      <w:r w:rsidR="00A00416">
        <w:rPr>
          <w:sz w:val="28"/>
          <w:szCs w:val="28"/>
        </w:rPr>
        <w:t>1.4.9</w:t>
      </w:r>
      <w:r>
        <w:rPr>
          <w:sz w:val="28"/>
          <w:szCs w:val="28"/>
        </w:rPr>
        <w:t xml:space="preserve"> пункта 1.4 и  подпункт</w:t>
      </w:r>
      <w:r w:rsidR="00DA05BF">
        <w:rPr>
          <w:sz w:val="28"/>
          <w:szCs w:val="28"/>
        </w:rPr>
        <w:t>а</w:t>
      </w:r>
      <w:r w:rsidR="00A00416">
        <w:rPr>
          <w:sz w:val="28"/>
          <w:szCs w:val="28"/>
        </w:rPr>
        <w:t>1.6.2</w:t>
      </w:r>
      <w:r>
        <w:rPr>
          <w:sz w:val="28"/>
          <w:szCs w:val="28"/>
        </w:rPr>
        <w:t xml:space="preserve">  пункта 1.6 распространяется на правоотношения, возникшие при составлении, утверждении и исполнении бюджета, начиная с бюджета на 2021 год и плановый период 2022 и 2023 годов.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Белохолуницкой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О.В.Черезов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Т.А.Телицина</w:t>
      </w:r>
      <w:proofErr w:type="spellEnd"/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района – начальник управления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Т.Л.Еремина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 – </w:t>
      </w:r>
      <w:proofErr w:type="gramStart"/>
      <w:r>
        <w:rPr>
          <w:sz w:val="28"/>
          <w:szCs w:val="28"/>
        </w:rPr>
        <w:t>заведующий сектора</w:t>
      </w:r>
      <w:proofErr w:type="gramEnd"/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бюджета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И.В.Паршакова</w:t>
      </w:r>
      <w:proofErr w:type="spellEnd"/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Е.Г.Караваева</w:t>
      </w: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5749C9" w:rsidRDefault="005749C9" w:rsidP="005749C9">
      <w:pPr>
        <w:spacing w:line="360" w:lineRule="exact"/>
        <w:jc w:val="both"/>
        <w:rPr>
          <w:sz w:val="28"/>
          <w:szCs w:val="28"/>
        </w:rPr>
      </w:pPr>
    </w:p>
    <w:p w:rsidR="00F5654E" w:rsidRDefault="00F5654E"/>
    <w:sectPr w:rsidR="00F5654E" w:rsidSect="00BC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BD4"/>
    <w:multiLevelType w:val="multilevel"/>
    <w:tmpl w:val="9DD22E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18B055B4"/>
    <w:multiLevelType w:val="multilevel"/>
    <w:tmpl w:val="B7ACB0A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8311913"/>
    <w:multiLevelType w:val="multilevel"/>
    <w:tmpl w:val="54082B7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825" w:hanging="108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480" w:hanging="2160"/>
      </w:pPr>
    </w:lvl>
  </w:abstractNum>
  <w:abstractNum w:abstractNumId="3">
    <w:nsid w:val="674D37B8"/>
    <w:multiLevelType w:val="multilevel"/>
    <w:tmpl w:val="94F886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825" w:hanging="108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9C9"/>
    <w:rsid w:val="00176D3E"/>
    <w:rsid w:val="00185721"/>
    <w:rsid w:val="003009E6"/>
    <w:rsid w:val="003E5B79"/>
    <w:rsid w:val="003F4D97"/>
    <w:rsid w:val="004C6557"/>
    <w:rsid w:val="004D61F4"/>
    <w:rsid w:val="005749C9"/>
    <w:rsid w:val="006E1A7A"/>
    <w:rsid w:val="0096747C"/>
    <w:rsid w:val="00A00416"/>
    <w:rsid w:val="00B77A1F"/>
    <w:rsid w:val="00BC488D"/>
    <w:rsid w:val="00C03365"/>
    <w:rsid w:val="00DA05BF"/>
    <w:rsid w:val="00F5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9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49C9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57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9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49C9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57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DB43AF7C0C72892532F5DFF2949088891B575BFC2319A6E9B179B3EE2DB76696F7F3C43B57FD1DD0ECE9CA5F07DED4B17DAE9DF038B1x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DB43AF7C0C72892532F5DFF2949088891B575BFC2319A6E9B179B3EE2DB76696F7F3C43B56FD1DD0ECE9CA5F07DED4B17DAE9DF038B1xCI" TargetMode="External"/><Relationship Id="rId5" Type="http://schemas.openxmlformats.org/officeDocument/2006/relationships/hyperlink" Target="consultantplus://offline/ref=01DB43AF7C0C72892532F5DFF2949088891B575BFC2319A6E9B179B3EE2DB76696F7F3C43B55F61DD0ECE9CA5F07DED4B17DAE9DF038B1xC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Uslugi</cp:lastModifiedBy>
  <cp:revision>3</cp:revision>
  <cp:lastPrinted>2019-11-20T10:53:00Z</cp:lastPrinted>
  <dcterms:created xsi:type="dcterms:W3CDTF">2019-11-20T11:50:00Z</dcterms:created>
  <dcterms:modified xsi:type="dcterms:W3CDTF">2019-11-20T13:48:00Z</dcterms:modified>
</cp:coreProperties>
</file>