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B5D" w:rsidRPr="0085603F" w:rsidRDefault="00167B5D" w:rsidP="00167B5D">
      <w:pPr>
        <w:pStyle w:val="a3"/>
        <w:spacing w:after="150" w:afterAutospacing="0"/>
        <w:jc w:val="center"/>
        <w:rPr>
          <w:rFonts w:ascii="Arial" w:hAnsi="Arial" w:cs="Arial"/>
          <w:b/>
          <w:color w:val="242424"/>
        </w:rPr>
      </w:pPr>
      <w:r w:rsidRPr="0085603F">
        <w:rPr>
          <w:rFonts w:ascii="Arial" w:hAnsi="Arial" w:cs="Arial"/>
          <w:b/>
          <w:color w:val="242424"/>
        </w:rPr>
        <w:t>Памятка о порядке накопления крупногабаритных отходов.</w:t>
      </w:r>
    </w:p>
    <w:p w:rsidR="00167B5D" w:rsidRPr="0085603F" w:rsidRDefault="00167B5D" w:rsidP="00167B5D">
      <w:pPr>
        <w:pStyle w:val="a3"/>
        <w:spacing w:after="150" w:afterAutospacing="0"/>
        <w:rPr>
          <w:rFonts w:ascii="Arial" w:hAnsi="Arial" w:cs="Arial"/>
          <w:color w:val="242424"/>
        </w:rPr>
      </w:pPr>
      <w:r w:rsidRPr="0085603F">
        <w:rPr>
          <w:rFonts w:ascii="Arial" w:hAnsi="Arial" w:cs="Arial"/>
          <w:color w:val="242424"/>
        </w:rPr>
        <w:t xml:space="preserve">Крупногабаритные отходы (КГО) ‒ мебель, бытовая техника, отходы от текущего ремонта жилых помещений (отходы линолеума, демонтированная плитка, отбитая штукатурка, стекла, куски обоев, обрезки </w:t>
      </w:r>
      <w:proofErr w:type="spellStart"/>
      <w:r w:rsidRPr="0085603F">
        <w:rPr>
          <w:rFonts w:ascii="Arial" w:hAnsi="Arial" w:cs="Arial"/>
          <w:color w:val="242424"/>
        </w:rPr>
        <w:t>гипсокартона</w:t>
      </w:r>
      <w:proofErr w:type="spellEnd"/>
      <w:r w:rsidRPr="0085603F">
        <w:rPr>
          <w:rFonts w:ascii="Arial" w:hAnsi="Arial" w:cs="Arial"/>
          <w:color w:val="242424"/>
        </w:rPr>
        <w:t xml:space="preserve">, оконные рамы, дверные коробки, сантехника, </w:t>
      </w:r>
      <w:proofErr w:type="spellStart"/>
      <w:r w:rsidRPr="0085603F">
        <w:rPr>
          <w:rFonts w:ascii="Arial" w:hAnsi="Arial" w:cs="Arial"/>
          <w:color w:val="242424"/>
        </w:rPr>
        <w:t>газо</w:t>
      </w:r>
      <w:proofErr w:type="spellEnd"/>
      <w:r w:rsidRPr="0085603F">
        <w:rPr>
          <w:rFonts w:ascii="Arial" w:hAnsi="Arial" w:cs="Arial"/>
          <w:color w:val="242424"/>
        </w:rPr>
        <w:t>- и водопроводные трубы и др.) и так далее, размер которых не позволяет осуществить складирование в контейнерах</w:t>
      </w:r>
    </w:p>
    <w:p w:rsidR="00167B5D" w:rsidRPr="0085603F" w:rsidRDefault="00167B5D" w:rsidP="00167B5D">
      <w:pPr>
        <w:pStyle w:val="a3"/>
        <w:spacing w:after="150" w:afterAutospacing="0"/>
        <w:rPr>
          <w:rFonts w:ascii="Arial" w:hAnsi="Arial" w:cs="Arial"/>
          <w:color w:val="242424"/>
        </w:rPr>
      </w:pPr>
      <w:r w:rsidRPr="0085603F">
        <w:rPr>
          <w:rFonts w:ascii="Arial" w:hAnsi="Arial" w:cs="Arial"/>
          <w:color w:val="242424"/>
        </w:rPr>
        <w:t>Крупногабаритные отходы необходимо размещать в специально отведенном месте – огражденная площадка или специально установленный бункер </w:t>
      </w:r>
    </w:p>
    <w:p w:rsidR="00167B5D" w:rsidRPr="0085603F" w:rsidRDefault="00167B5D" w:rsidP="00167B5D">
      <w:pPr>
        <w:pStyle w:val="a3"/>
        <w:spacing w:after="150" w:afterAutospacing="0"/>
        <w:rPr>
          <w:rFonts w:ascii="Arial" w:hAnsi="Arial" w:cs="Arial"/>
          <w:color w:val="242424"/>
        </w:rPr>
      </w:pPr>
      <w:r w:rsidRPr="0085603F">
        <w:rPr>
          <w:rFonts w:ascii="Arial" w:hAnsi="Arial" w:cs="Arial"/>
          <w:color w:val="242424"/>
        </w:rPr>
        <w:t xml:space="preserve">Вывоз крупногабаритных отходов с мест их накопления производится регулярно по графику, но реже одного раза в неделю, а также по заявкам собственников крупногабаритных отходов </w:t>
      </w:r>
      <w:proofErr w:type="gramStart"/>
      <w:r w:rsidRPr="0085603F">
        <w:rPr>
          <w:rFonts w:ascii="Arial" w:hAnsi="Arial" w:cs="Arial"/>
          <w:color w:val="242424"/>
        </w:rPr>
        <w:t>по</w:t>
      </w:r>
      <w:proofErr w:type="gramEnd"/>
      <w:r w:rsidRPr="0085603F">
        <w:rPr>
          <w:rFonts w:ascii="Arial" w:hAnsi="Arial" w:cs="Arial"/>
          <w:color w:val="242424"/>
        </w:rPr>
        <w:t xml:space="preserve"> </w:t>
      </w:r>
      <w:proofErr w:type="gramStart"/>
      <w:r w:rsidRPr="0085603F">
        <w:rPr>
          <w:rFonts w:ascii="Arial" w:hAnsi="Arial" w:cs="Arial"/>
          <w:color w:val="242424"/>
        </w:rPr>
        <w:t>тел</w:t>
      </w:r>
      <w:proofErr w:type="gramEnd"/>
      <w:r w:rsidRPr="0085603F">
        <w:rPr>
          <w:rFonts w:ascii="Arial" w:hAnsi="Arial" w:cs="Arial"/>
          <w:color w:val="242424"/>
        </w:rPr>
        <w:t>. регионального оператора АО «Куприт» + 7 (8332) 63-16-11</w:t>
      </w:r>
    </w:p>
    <w:p w:rsidR="00167B5D" w:rsidRPr="0085603F" w:rsidRDefault="00167B5D" w:rsidP="00167B5D">
      <w:pPr>
        <w:pStyle w:val="a3"/>
        <w:spacing w:after="150" w:afterAutospacing="0"/>
        <w:rPr>
          <w:rFonts w:ascii="Arial" w:hAnsi="Arial" w:cs="Arial"/>
          <w:b/>
          <w:i/>
          <w:color w:val="242424"/>
        </w:rPr>
      </w:pPr>
      <w:r w:rsidRPr="0085603F">
        <w:rPr>
          <w:rFonts w:ascii="Arial" w:hAnsi="Arial" w:cs="Arial"/>
          <w:b/>
          <w:i/>
          <w:color w:val="242424"/>
        </w:rPr>
        <w:t>Запрещено!!!</w:t>
      </w:r>
    </w:p>
    <w:p w:rsidR="00167B5D" w:rsidRPr="0085603F" w:rsidRDefault="00167B5D" w:rsidP="00167B5D">
      <w:pPr>
        <w:pStyle w:val="a3"/>
        <w:numPr>
          <w:ilvl w:val="0"/>
          <w:numId w:val="1"/>
        </w:numPr>
        <w:spacing w:after="150" w:afterAutospacing="0"/>
        <w:ind w:left="0"/>
        <w:rPr>
          <w:rFonts w:ascii="Arial" w:hAnsi="Arial" w:cs="Arial"/>
          <w:color w:val="242424"/>
        </w:rPr>
      </w:pPr>
      <w:r w:rsidRPr="0085603F">
        <w:rPr>
          <w:rFonts w:ascii="Arial" w:hAnsi="Arial" w:cs="Arial"/>
          <w:color w:val="242424"/>
        </w:rPr>
        <w:t> Складирование и размещение строительных, растительных (ветки, кряжи) отходов, отходов шин на контейнерной площадке и в  контейнерах.</w:t>
      </w:r>
    </w:p>
    <w:p w:rsidR="00EC49C1" w:rsidRDefault="00EC49C1"/>
    <w:sectPr w:rsidR="00EC49C1" w:rsidSect="00EC4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B5024"/>
    <w:multiLevelType w:val="multilevel"/>
    <w:tmpl w:val="E8AE0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7B5D"/>
    <w:rsid w:val="00167B5D"/>
    <w:rsid w:val="00627B68"/>
    <w:rsid w:val="0085603F"/>
    <w:rsid w:val="00EC4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9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7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2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SpecGKH1</dc:creator>
  <cp:lastModifiedBy>SpecGKH1</cp:lastModifiedBy>
  <cp:revision>2</cp:revision>
  <dcterms:created xsi:type="dcterms:W3CDTF">2022-11-23T13:32:00Z</dcterms:created>
  <dcterms:modified xsi:type="dcterms:W3CDTF">2023-03-10T05:24:00Z</dcterms:modified>
</cp:coreProperties>
</file>