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4" w:rsidRDefault="005327A7" w:rsidP="002A47E0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</w:pP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Информация о </w:t>
      </w:r>
      <w:proofErr w:type="gramStart"/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поступивших</w:t>
      </w:r>
      <w:proofErr w:type="gramEnd"/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</w:t>
      </w:r>
      <w:r w:rsidR="009349C4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в администраци</w:t>
      </w:r>
      <w:r w:rsidR="009349C4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ю</w:t>
      </w:r>
      <w:r w:rsidR="009349C4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района </w:t>
      </w:r>
    </w:p>
    <w:p w:rsidR="005327A7" w:rsidRPr="005327A7" w:rsidRDefault="005327A7" w:rsidP="002A47E0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</w:pP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обращени</w:t>
      </w:r>
      <w:r w:rsidR="009349C4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й</w:t>
      </w: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граждан в</w:t>
      </w:r>
      <w:r w:rsidR="00A025A9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о втором</w:t>
      </w: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полугодии 20</w:t>
      </w:r>
      <w:r w:rsidR="002A47E0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2</w:t>
      </w:r>
      <w:r w:rsidR="00BD5E6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2</w:t>
      </w:r>
      <w:r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года</w:t>
      </w:r>
    </w:p>
    <w:p w:rsidR="002A47E0" w:rsidRDefault="005327A7" w:rsidP="009349C4">
      <w:pPr>
        <w:shd w:val="clear" w:color="auto" w:fill="FFFFFF"/>
        <w:spacing w:before="359" w:after="120"/>
        <w:jc w:val="both"/>
        <w:rPr>
          <w:rFonts w:eastAsia="Times New Roman" w:cs="Times New Roman"/>
          <w:color w:val="373737"/>
          <w:sz w:val="21"/>
          <w:szCs w:val="21"/>
          <w:lang w:eastAsia="ru-RU"/>
        </w:rPr>
      </w:pP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В администрацию </w:t>
      </w:r>
      <w:proofErr w:type="spellStart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Белохолуницкого</w:t>
      </w:r>
      <w:proofErr w:type="spellEnd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муниципального района в</w:t>
      </w:r>
      <w:r w:rsidR="00A025A9">
        <w:rPr>
          <w:rFonts w:eastAsia="Times New Roman" w:cs="Times New Roman"/>
          <w:color w:val="373737"/>
          <w:sz w:val="21"/>
          <w:szCs w:val="21"/>
          <w:lang w:eastAsia="ru-RU"/>
        </w:rPr>
        <w:t>о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</w:t>
      </w:r>
      <w:r w:rsidR="00A025A9">
        <w:rPr>
          <w:rFonts w:eastAsia="Times New Roman" w:cs="Times New Roman"/>
          <w:color w:val="373737"/>
          <w:sz w:val="21"/>
          <w:szCs w:val="21"/>
          <w:lang w:eastAsia="ru-RU"/>
        </w:rPr>
        <w:t>втором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полугодии 20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="00BD5E67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года поступило </w:t>
      </w:r>
      <w:r w:rsidR="00A025A9">
        <w:rPr>
          <w:rFonts w:eastAsia="Times New Roman" w:cs="Times New Roman"/>
          <w:color w:val="373737"/>
          <w:sz w:val="21"/>
          <w:szCs w:val="21"/>
          <w:lang w:eastAsia="ru-RU"/>
        </w:rPr>
        <w:t>29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письменных обращений граждан, в том числе – </w:t>
      </w:r>
      <w:r w:rsidR="00A025A9">
        <w:rPr>
          <w:rFonts w:eastAsia="Times New Roman" w:cs="Times New Roman"/>
          <w:color w:val="373737"/>
          <w:sz w:val="21"/>
          <w:szCs w:val="21"/>
          <w:lang w:eastAsia="ru-RU"/>
        </w:rPr>
        <w:t>10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из вышестоящих органов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 xml:space="preserve">, на личный прием обратилось </w:t>
      </w:r>
      <w:r w:rsidR="00A025A9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заявителя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. Все обращения рассмотрены, либо направлены для рассмотрения по компетенции. Заявителям даны ответы по существу поставленных вопросов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3119"/>
      </w:tblGrid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Темы обращений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Количество обращений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9349C4" w:rsidP="002666A8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258D7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Запрос по архивным данным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0258D7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Предоставлении</w:t>
            </w:r>
            <w:proofErr w:type="gramEnd"/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субсидии на ремонт газового оборудования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49C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A025A9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Жилищный вопрос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Предоставление земельного участка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5E6EF4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Предоставление помещения под библиотеку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258D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5E6EF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6EF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A025A9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Восстановление рейсов</w:t>
            </w:r>
            <w:r w:rsidR="00F0733F"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по автобусным маршрутам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A025A9" w:rsidP="00A025A9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Ремонт  автомобильной дороги</w:t>
            </w:r>
            <w:r w:rsidR="00D27963"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Выбор способа управления многоквартирным домом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Pr="005E6EF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Обустройство пешеходной дорожки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Содержание дорог в зимний период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Призыв на военную службу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Утилизация опасных отходов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Изменение графика вывоза ТКО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Реализация программы по формированию комфортной городской среды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Ограничение доступа в неиспользуемое здание бывшей пожарной части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Опека и попечительство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Оказание помощи в доставке машины дров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349C4" w:rsidRDefault="009349C4" w:rsidP="00353B32">
      <w:pPr>
        <w:shd w:val="clear" w:color="auto" w:fill="FFFFFF"/>
        <w:spacing w:before="359" w:after="359"/>
        <w:jc w:val="center"/>
      </w:pPr>
    </w:p>
    <w:sectPr w:rsidR="009349C4" w:rsidSect="00C7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3AD"/>
    <w:multiLevelType w:val="multilevel"/>
    <w:tmpl w:val="CD3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2F8"/>
    <w:multiLevelType w:val="multilevel"/>
    <w:tmpl w:val="B51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26BC"/>
    <w:multiLevelType w:val="multilevel"/>
    <w:tmpl w:val="58D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A33B1"/>
    <w:multiLevelType w:val="multilevel"/>
    <w:tmpl w:val="B55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7"/>
    <w:rsid w:val="000258D7"/>
    <w:rsid w:val="00036832"/>
    <w:rsid w:val="001A44B9"/>
    <w:rsid w:val="002666A8"/>
    <w:rsid w:val="002A47E0"/>
    <w:rsid w:val="002C30DB"/>
    <w:rsid w:val="002F6F04"/>
    <w:rsid w:val="00353B32"/>
    <w:rsid w:val="003C1627"/>
    <w:rsid w:val="005327A7"/>
    <w:rsid w:val="00595517"/>
    <w:rsid w:val="005D76A6"/>
    <w:rsid w:val="005D7BB4"/>
    <w:rsid w:val="005E6EF4"/>
    <w:rsid w:val="009349C4"/>
    <w:rsid w:val="009F0A40"/>
    <w:rsid w:val="00A025A9"/>
    <w:rsid w:val="00AD3132"/>
    <w:rsid w:val="00B1350C"/>
    <w:rsid w:val="00B4097F"/>
    <w:rsid w:val="00BD5E67"/>
    <w:rsid w:val="00C26C3D"/>
    <w:rsid w:val="00C33216"/>
    <w:rsid w:val="00C712D6"/>
    <w:rsid w:val="00D27963"/>
    <w:rsid w:val="00DA3CDB"/>
    <w:rsid w:val="00DD6FCE"/>
    <w:rsid w:val="00F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C"/>
    <w:rPr>
      <w:rFonts w:ascii="Cambria" w:hAnsi="Cambria"/>
      <w:sz w:val="28"/>
    </w:rPr>
  </w:style>
  <w:style w:type="paragraph" w:styleId="3">
    <w:name w:val="heading 3"/>
    <w:basedOn w:val="a"/>
    <w:link w:val="30"/>
    <w:uiPriority w:val="9"/>
    <w:qFormat/>
    <w:rsid w:val="00532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Upravdelami</cp:lastModifiedBy>
  <cp:revision>2</cp:revision>
  <dcterms:created xsi:type="dcterms:W3CDTF">2023-07-18T06:24:00Z</dcterms:created>
  <dcterms:modified xsi:type="dcterms:W3CDTF">2023-07-18T06:24:00Z</dcterms:modified>
</cp:coreProperties>
</file>