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39" w:rsidRDefault="00C65D39" w:rsidP="004848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39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Вниманию организаций, общественных представителей и граждан 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Белохолуницкого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D39" w:rsidRPr="00C65D39" w:rsidRDefault="0048483D" w:rsidP="00C65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нормами </w:t>
      </w:r>
      <w:r w:rsidRPr="0048483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483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483D">
        <w:rPr>
          <w:rFonts w:ascii="Times New Roman" w:hAnsi="Times New Roman" w:cs="Times New Roman"/>
          <w:sz w:val="28"/>
          <w:szCs w:val="28"/>
        </w:rPr>
        <w:t xml:space="preserve"> от 26.07.2006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48483D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483D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 xml:space="preserve">», подпунктом «в» пункта 8 </w:t>
      </w:r>
      <w:r w:rsidRPr="0048483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483D">
        <w:rPr>
          <w:rFonts w:ascii="Times New Roman" w:hAnsi="Times New Roman" w:cs="Times New Roman"/>
          <w:sz w:val="28"/>
          <w:szCs w:val="28"/>
        </w:rPr>
        <w:t xml:space="preserve"> Президента РФ от 21.12.2017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483D">
        <w:rPr>
          <w:rFonts w:ascii="Times New Roman" w:hAnsi="Times New Roman" w:cs="Times New Roman"/>
          <w:sz w:val="28"/>
          <w:szCs w:val="28"/>
        </w:rPr>
        <w:t xml:space="preserve"> 618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483D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политики по развитию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53A6">
        <w:rPr>
          <w:rFonts w:ascii="Times New Roman" w:hAnsi="Times New Roman" w:cs="Times New Roman"/>
          <w:sz w:val="28"/>
          <w:szCs w:val="28"/>
        </w:rPr>
        <w:t>, постановлением администрации Белохолуницкого муниципального района от 15.05.2020        № 245-</w:t>
      </w:r>
      <w:r w:rsidR="002E53A6" w:rsidRPr="00C65D39">
        <w:rPr>
          <w:rFonts w:ascii="Times New Roman" w:hAnsi="Times New Roman" w:cs="Times New Roman"/>
          <w:sz w:val="28"/>
          <w:szCs w:val="28"/>
        </w:rPr>
        <w:t>П</w:t>
      </w:r>
      <w:r w:rsidR="00821D77" w:rsidRPr="00C65D39">
        <w:rPr>
          <w:rFonts w:ascii="Times New Roman" w:hAnsi="Times New Roman" w:cs="Times New Roman"/>
          <w:sz w:val="28"/>
          <w:szCs w:val="28"/>
        </w:rPr>
        <w:t xml:space="preserve"> </w:t>
      </w:r>
      <w:r w:rsidR="00C65D39" w:rsidRPr="00C65D39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органе местного самоуправления Белохолуницкий муниципальный район Кировской области внедрена система внутреннего обеспечения соответствия требованиям антимонопольного законодательства деятельности администрации Белохолуницкого муниципального района</w:t>
      </w:r>
      <w:proofErr w:type="gramEnd"/>
      <w:r w:rsidR="00C65D39" w:rsidRPr="00C65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(антимонопольный </w:t>
      </w:r>
      <w:proofErr w:type="spellStart"/>
      <w:r w:rsidR="00C65D39" w:rsidRPr="00C65D39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комплаенс</w:t>
      </w:r>
      <w:proofErr w:type="spellEnd"/>
      <w:r w:rsidR="00C65D39" w:rsidRPr="00C65D39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65D39" w:rsidRDefault="00C65D39" w:rsidP="00C65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65D39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исключения возможных рисков нарушения антимонопольного законодательства, а также положений, которые не относятся к рискам нарушения антимонопольного законодательства, но могут способствовать созданию условий для их возникновения, содержащихся в действующих муниципальных нормативных правовых актах, принятых в период 2020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а, предлагаем</w:t>
      </w:r>
      <w:r w:rsidRPr="00C65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направить свои замечания и предложения в отношении указанных в перечне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правовых актов</w:t>
      </w:r>
      <w:r w:rsidRPr="00C65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соответствие антимонопольному законодательству.</w:t>
      </w:r>
      <w:proofErr w:type="gramEnd"/>
    </w:p>
    <w:p w:rsidR="00C65D39" w:rsidRPr="00C65D39" w:rsidRDefault="00C65D39" w:rsidP="00C65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приема замечаний и предложений организаций, общественных представителей и граждан с </w:t>
      </w:r>
      <w:r>
        <w:rPr>
          <w:rFonts w:ascii="Times New Roman" w:hAnsi="Times New Roman" w:cs="Times New Roman"/>
          <w:sz w:val="28"/>
          <w:szCs w:val="28"/>
        </w:rPr>
        <w:t>21.01.2020 по 28.01.2020</w:t>
      </w:r>
      <w:r w:rsidRPr="00C65D39">
        <w:rPr>
          <w:rFonts w:ascii="Times New Roman" w:hAnsi="Times New Roman" w:cs="Times New Roman"/>
          <w:sz w:val="28"/>
          <w:szCs w:val="28"/>
          <w:shd w:val="clear" w:color="auto" w:fill="FFFFFF"/>
        </w:rPr>
        <w:t>. Замечания и предложения направлять на электронный адрес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history="1">
        <w:r w:rsidRPr="00C65D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bh</w:t>
        </w:r>
        <w:r w:rsidRPr="00C65D39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65D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C65D3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65D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65D3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5D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65D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Справки по телефону 4-19-41.</w:t>
      </w:r>
    </w:p>
    <w:p w:rsidR="00C65D39" w:rsidRDefault="00C65D39" w:rsidP="004848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3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255EB2" w:rsidRPr="00C65D39" w:rsidRDefault="00C65D39" w:rsidP="00C65D39">
      <w:pPr>
        <w:jc w:val="both"/>
        <w:rPr>
          <w:rFonts w:ascii="Times New Roman" w:hAnsi="Times New Roman" w:cs="Times New Roman"/>
          <w:sz w:val="28"/>
          <w:szCs w:val="28"/>
        </w:rPr>
      </w:pPr>
      <w:r w:rsidRPr="00C65D39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255EB2" w:rsidRPr="00C65D39" w:rsidSect="0025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483D"/>
    <w:rsid w:val="00255EB2"/>
    <w:rsid w:val="00257148"/>
    <w:rsid w:val="002E53A6"/>
    <w:rsid w:val="0048483D"/>
    <w:rsid w:val="007412CB"/>
    <w:rsid w:val="00821D77"/>
    <w:rsid w:val="008937E0"/>
    <w:rsid w:val="00C65D39"/>
    <w:rsid w:val="00DF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D39"/>
    <w:rPr>
      <w:b/>
      <w:bCs/>
    </w:rPr>
  </w:style>
  <w:style w:type="character" w:styleId="a4">
    <w:name w:val="Hyperlink"/>
    <w:basedOn w:val="a0"/>
    <w:rsid w:val="00C65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ZavUrist</dc:creator>
  <cp:lastModifiedBy>ZavUrist</cp:lastModifiedBy>
  <cp:revision>4</cp:revision>
  <dcterms:created xsi:type="dcterms:W3CDTF">2021-02-19T10:45:00Z</dcterms:created>
  <dcterms:modified xsi:type="dcterms:W3CDTF">2021-02-24T12:17:00Z</dcterms:modified>
</cp:coreProperties>
</file>