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39" w:rsidRDefault="00C65D39" w:rsidP="00484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Вниманию организаций, общественных представителей и граждан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Белохолуницкого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39" w:rsidRPr="00C65D39" w:rsidRDefault="0048483D" w:rsidP="00C6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Pr="0048483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483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83D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48483D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83D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», подпунктом «в» пункта 8 </w:t>
      </w:r>
      <w:r w:rsidRPr="0048483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83D">
        <w:rPr>
          <w:rFonts w:ascii="Times New Roman" w:hAnsi="Times New Roman" w:cs="Times New Roman"/>
          <w:sz w:val="28"/>
          <w:szCs w:val="28"/>
        </w:rPr>
        <w:t xml:space="preserve"> Президента РФ от 21.12.2017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483D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83D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53A6">
        <w:rPr>
          <w:rFonts w:ascii="Times New Roman" w:hAnsi="Times New Roman" w:cs="Times New Roman"/>
          <w:sz w:val="28"/>
          <w:szCs w:val="28"/>
        </w:rPr>
        <w:t>, постановлением администрации Белохолуницкого муниципального района от 15.05.2020        № 245-</w:t>
      </w:r>
      <w:r w:rsidR="002E53A6" w:rsidRPr="00C65D39">
        <w:rPr>
          <w:rFonts w:ascii="Times New Roman" w:hAnsi="Times New Roman" w:cs="Times New Roman"/>
          <w:sz w:val="28"/>
          <w:szCs w:val="28"/>
        </w:rPr>
        <w:t>П</w:t>
      </w:r>
      <w:r w:rsidR="00821D77" w:rsidRPr="00C65D39">
        <w:rPr>
          <w:rFonts w:ascii="Times New Roman" w:hAnsi="Times New Roman" w:cs="Times New Roman"/>
          <w:sz w:val="28"/>
          <w:szCs w:val="28"/>
        </w:rPr>
        <w:t xml:space="preserve"> </w:t>
      </w:r>
      <w:r w:rsidR="00C65D39"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местного самоуправления Белохолуницкий муниципальный район Кировской области внедрена система внутреннего обеспечения соответствия требованиям антимонопольного законодательства деятельности администрации Белохолуницкого муниципального района (антимонопольный комплаенс).</w:t>
      </w:r>
    </w:p>
    <w:p w:rsidR="00C65D39" w:rsidRDefault="00C65D39" w:rsidP="00C6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исключения возможных рисков нарушения антимонопольного законодательства,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возникновения, содержащихся в действующих муниципальных нормативных правовых актах, принятых в период 202</w:t>
      </w:r>
      <w:r w:rsidR="006221E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предлагаем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направить свои замечания и предложения в отношении указанных в перечне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соответствие антимонопольному законодательству.</w:t>
      </w:r>
    </w:p>
    <w:p w:rsidR="00C65D39" w:rsidRPr="00C65D39" w:rsidRDefault="00C65D39" w:rsidP="00C6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приема замечаний и предложений организаций, общественных представителей и граждан с </w:t>
      </w:r>
      <w:r w:rsidR="006221E5">
        <w:rPr>
          <w:rFonts w:ascii="Times New Roman" w:hAnsi="Times New Roman" w:cs="Times New Roman"/>
          <w:sz w:val="28"/>
          <w:szCs w:val="28"/>
        </w:rPr>
        <w:t>07.02.2023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21E5">
        <w:rPr>
          <w:rFonts w:ascii="Times New Roman" w:hAnsi="Times New Roman" w:cs="Times New Roman"/>
          <w:sz w:val="28"/>
          <w:szCs w:val="28"/>
        </w:rPr>
        <w:t>17.02.2023</w:t>
      </w:r>
      <w:bookmarkStart w:id="0" w:name="_GoBack"/>
      <w:bookmarkEnd w:id="0"/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. Замечания и предложения направлять на электронный адрес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Pr="00C65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bh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5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Справки по телефону 4-19-41.</w:t>
      </w:r>
    </w:p>
    <w:p w:rsidR="00C65D39" w:rsidRDefault="00C65D39" w:rsidP="00484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55EB2" w:rsidRPr="00C65D39" w:rsidRDefault="00C65D39" w:rsidP="00C65D39">
      <w:pPr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255EB2" w:rsidRPr="00C65D39" w:rsidSect="0025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3D"/>
    <w:rsid w:val="00255EB2"/>
    <w:rsid w:val="00257148"/>
    <w:rsid w:val="002E53A6"/>
    <w:rsid w:val="0048483D"/>
    <w:rsid w:val="006221E5"/>
    <w:rsid w:val="007412CB"/>
    <w:rsid w:val="00821D77"/>
    <w:rsid w:val="008937E0"/>
    <w:rsid w:val="00C65D39"/>
    <w:rsid w:val="00C901D1"/>
    <w:rsid w:val="00D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F0EC"/>
  <w15:docId w15:val="{0AA319F9-D715-4673-B49B-A408A30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39"/>
    <w:rPr>
      <w:b/>
      <w:bCs/>
    </w:rPr>
  </w:style>
  <w:style w:type="character" w:styleId="a4">
    <w:name w:val="Hyperlink"/>
    <w:basedOn w:val="a0"/>
    <w:rsid w:val="00C65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ZavUrist</dc:creator>
  <cp:lastModifiedBy>ZavUrist</cp:lastModifiedBy>
  <cp:revision>2</cp:revision>
  <dcterms:created xsi:type="dcterms:W3CDTF">2023-02-07T10:42:00Z</dcterms:created>
  <dcterms:modified xsi:type="dcterms:W3CDTF">2023-02-07T10:42:00Z</dcterms:modified>
</cp:coreProperties>
</file>